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5E4365" w:rsidRPr="00D614FA" w:rsidTr="00F0776D">
        <w:trPr>
          <w:trHeight w:val="1830"/>
        </w:trPr>
        <w:tc>
          <w:tcPr>
            <w:tcW w:w="6028" w:type="dxa"/>
            <w:vMerge w:val="restart"/>
            <w:tcBorders>
              <w:right w:val="nil"/>
            </w:tcBorders>
            <w:vAlign w:val="center"/>
          </w:tcPr>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605632">
              <w:rPr>
                <w:rFonts w:ascii="Arial" w:hAnsi="Arial" w:cs="Arial"/>
                <w:b/>
                <w:bCs/>
              </w:rPr>
              <w:br w:type="page"/>
            </w:r>
            <w:r w:rsidRPr="00D614FA">
              <w:rPr>
                <w:rFonts w:ascii="Arial" w:hAnsi="Arial" w:cs="Arial"/>
                <w:b/>
                <w:caps/>
                <w:spacing w:val="-12"/>
                <w:sz w:val="20"/>
                <w:szCs w:val="20"/>
              </w:rPr>
              <w:t xml:space="preserve">Челябинский институт </w:t>
            </w:r>
          </w:p>
          <w:p w:rsidR="005E4365" w:rsidRPr="00D614FA" w:rsidRDefault="005E4365"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5E4365" w:rsidRPr="005E4365" w:rsidRDefault="005E4365"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5E4365">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5E4365" w:rsidRPr="00D614FA" w:rsidRDefault="005E4365"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5E4365" w:rsidRPr="00D614FA" w:rsidRDefault="005E4365"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5E4365" w:rsidRDefault="005E4365"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5E4365" w:rsidRPr="00D614FA" w:rsidRDefault="005E4365" w:rsidP="00BB10E2">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sidR="00BB10E2">
              <w:rPr>
                <w:rFonts w:ascii="Arial" w:hAnsi="Arial" w:cs="Arial"/>
                <w:b/>
                <w:sz w:val="28"/>
                <w:szCs w:val="28"/>
              </w:rPr>
              <w:t>1</w:t>
            </w:r>
            <w:r w:rsidRPr="00D614FA">
              <w:rPr>
                <w:rFonts w:ascii="Arial" w:hAnsi="Arial" w:cs="Arial"/>
                <w:b/>
                <w:sz w:val="28"/>
                <w:szCs w:val="28"/>
              </w:rPr>
              <w:t xml:space="preserve"> (</w:t>
            </w:r>
            <w:r w:rsidR="00BB10E2">
              <w:rPr>
                <w:rFonts w:ascii="Arial" w:hAnsi="Arial" w:cs="Arial"/>
                <w:b/>
                <w:sz w:val="28"/>
                <w:szCs w:val="28"/>
              </w:rPr>
              <w:t>30) 2017</w:t>
            </w:r>
          </w:p>
        </w:tc>
      </w:tr>
      <w:tr w:rsidR="005E4365" w:rsidRPr="00D614FA" w:rsidTr="00F0776D">
        <w:trPr>
          <w:trHeight w:val="320"/>
        </w:trPr>
        <w:tc>
          <w:tcPr>
            <w:tcW w:w="6028" w:type="dxa"/>
            <w:vMerge/>
            <w:tcBorders>
              <w:bottom w:val="single" w:sz="4" w:space="0" w:color="auto"/>
              <w:right w:val="nil"/>
            </w:tcBorders>
            <w:vAlign w:val="center"/>
          </w:tcPr>
          <w:p w:rsidR="005E4365" w:rsidRPr="007A4669" w:rsidRDefault="005E4365"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Anthology</w:t>
            </w:r>
            <w:proofErr w:type="spellEnd"/>
          </w:p>
          <w:p w:rsidR="005E4365" w:rsidRPr="00845AD8" w:rsidRDefault="005E4365" w:rsidP="00F0776D">
            <w:pPr>
              <w:tabs>
                <w:tab w:val="right" w:leader="dot" w:pos="5670"/>
                <w:tab w:val="left" w:pos="8080"/>
                <w:tab w:val="left" w:pos="8222"/>
              </w:tabs>
              <w:jc w:val="center"/>
              <w:rPr>
                <w:rFonts w:ascii="Arial" w:hAnsi="Arial" w:cs="Arial"/>
                <w:b/>
                <w:sz w:val="28"/>
                <w:szCs w:val="28"/>
              </w:rPr>
            </w:pPr>
            <w:proofErr w:type="spellStart"/>
            <w:r w:rsidRPr="00845AD8">
              <w:rPr>
                <w:rFonts w:ascii="Arial" w:hAnsi="Arial" w:cs="Arial"/>
                <w:b/>
                <w:sz w:val="28"/>
                <w:szCs w:val="28"/>
              </w:rPr>
              <w:t>keywords</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and</w:t>
            </w:r>
            <w:proofErr w:type="spellEnd"/>
            <w:r w:rsidRPr="00845AD8">
              <w:rPr>
                <w:rFonts w:ascii="Arial" w:hAnsi="Arial" w:cs="Arial"/>
                <w:b/>
                <w:sz w:val="28"/>
                <w:szCs w:val="28"/>
              </w:rPr>
              <w:t xml:space="preserve"> </w:t>
            </w:r>
            <w:proofErr w:type="spellStart"/>
            <w:r w:rsidRPr="00845AD8">
              <w:rPr>
                <w:rFonts w:ascii="Arial" w:hAnsi="Arial" w:cs="Arial"/>
                <w:b/>
                <w:sz w:val="28"/>
                <w:szCs w:val="28"/>
              </w:rPr>
              <w:t>annotations</w:t>
            </w:r>
            <w:proofErr w:type="spellEnd"/>
          </w:p>
          <w:p w:rsidR="005E4365" w:rsidRDefault="005E4365" w:rsidP="00BB10E2">
            <w:pPr>
              <w:tabs>
                <w:tab w:val="right" w:leader="dot" w:pos="5670"/>
                <w:tab w:val="left" w:pos="8080"/>
                <w:tab w:val="left" w:pos="8222"/>
              </w:tabs>
              <w:jc w:val="center"/>
              <w:rPr>
                <w:rFonts w:ascii="Arial" w:hAnsi="Arial" w:cs="Arial"/>
                <w:b/>
                <w:sz w:val="28"/>
                <w:szCs w:val="28"/>
              </w:rPr>
            </w:pPr>
            <w:r w:rsidRPr="00845AD8">
              <w:rPr>
                <w:rFonts w:ascii="Arial" w:hAnsi="Arial" w:cs="Arial"/>
                <w:b/>
                <w:sz w:val="28"/>
                <w:szCs w:val="28"/>
              </w:rPr>
              <w:t xml:space="preserve">№ </w:t>
            </w:r>
            <w:r w:rsidR="00BB10E2">
              <w:rPr>
                <w:rFonts w:ascii="Arial" w:hAnsi="Arial" w:cs="Arial"/>
                <w:b/>
                <w:sz w:val="28"/>
                <w:szCs w:val="28"/>
              </w:rPr>
              <w:t>1</w:t>
            </w:r>
            <w:r>
              <w:rPr>
                <w:rFonts w:ascii="Arial" w:hAnsi="Arial" w:cs="Arial"/>
                <w:b/>
                <w:sz w:val="28"/>
                <w:szCs w:val="28"/>
              </w:rPr>
              <w:t xml:space="preserve"> </w:t>
            </w:r>
            <w:r w:rsidRPr="00845AD8">
              <w:rPr>
                <w:rFonts w:ascii="Arial" w:hAnsi="Arial" w:cs="Arial"/>
                <w:b/>
                <w:sz w:val="28"/>
                <w:szCs w:val="28"/>
              </w:rPr>
              <w:t>(</w:t>
            </w:r>
            <w:r w:rsidR="00BB10E2">
              <w:rPr>
                <w:rFonts w:ascii="Arial" w:hAnsi="Arial" w:cs="Arial"/>
                <w:b/>
                <w:sz w:val="28"/>
                <w:szCs w:val="28"/>
              </w:rPr>
              <w:t>30) 2017</w:t>
            </w:r>
          </w:p>
        </w:tc>
      </w:tr>
    </w:tbl>
    <w:p w:rsidR="005E4365" w:rsidRDefault="005E4365" w:rsidP="005E4365">
      <w:pPr>
        <w:tabs>
          <w:tab w:val="left" w:pos="720"/>
        </w:tabs>
        <w:jc w:val="center"/>
        <w:outlineLvl w:val="0"/>
        <w:rPr>
          <w:b/>
          <w:bCs/>
        </w:rPr>
      </w:pPr>
    </w:p>
    <w:p w:rsidR="005E4365" w:rsidRDefault="005E4365" w:rsidP="005E4365">
      <w:pPr>
        <w:tabs>
          <w:tab w:val="left" w:pos="720"/>
        </w:tabs>
        <w:outlineLvl w:val="0"/>
        <w:rPr>
          <w:b/>
          <w:bCs/>
        </w:rPr>
      </w:pPr>
    </w:p>
    <w:p w:rsidR="00A46A92" w:rsidRPr="00343B69" w:rsidRDefault="00A46A92" w:rsidP="00A46A92">
      <w:pPr>
        <w:tabs>
          <w:tab w:val="left" w:pos="720"/>
        </w:tabs>
        <w:jc w:val="center"/>
        <w:outlineLvl w:val="0"/>
        <w:rPr>
          <w:sz w:val="22"/>
          <w:szCs w:val="22"/>
        </w:rPr>
      </w:pPr>
      <w:r w:rsidRPr="00343B69">
        <w:rPr>
          <w:rFonts w:ascii="Monotype Corsiva" w:hAnsi="Monotype Corsiva"/>
          <w:b/>
          <w:bCs/>
          <w:sz w:val="44"/>
          <w:szCs w:val="44"/>
        </w:rPr>
        <w:t>Научные сообщения</w:t>
      </w:r>
    </w:p>
    <w:p w:rsidR="00A46A92" w:rsidRDefault="00A46A92" w:rsidP="00A46A92">
      <w:pPr>
        <w:pStyle w:val="af0"/>
        <w:ind w:left="284"/>
        <w:outlineLvl w:val="0"/>
        <w:rPr>
          <w:sz w:val="24"/>
          <w:szCs w:val="24"/>
          <w:lang w:val="ru-RU"/>
        </w:rPr>
      </w:pPr>
    </w:p>
    <w:p w:rsidR="00A46A92" w:rsidRDefault="00A46A92" w:rsidP="00A46A92">
      <w:pPr>
        <w:pStyle w:val="af0"/>
        <w:ind w:left="284"/>
        <w:outlineLvl w:val="0"/>
        <w:rPr>
          <w:sz w:val="24"/>
          <w:szCs w:val="24"/>
          <w:lang w:val="ru-RU"/>
        </w:rPr>
      </w:pPr>
    </w:p>
    <w:p w:rsidR="00A46A92" w:rsidRPr="00343B69" w:rsidRDefault="00A46A92" w:rsidP="00A46A92">
      <w:pPr>
        <w:pStyle w:val="af0"/>
        <w:ind w:left="284"/>
        <w:outlineLvl w:val="0"/>
        <w:rPr>
          <w:sz w:val="24"/>
          <w:szCs w:val="24"/>
        </w:rPr>
      </w:pPr>
      <w:r w:rsidRPr="00343B69">
        <w:rPr>
          <w:sz w:val="24"/>
          <w:szCs w:val="24"/>
        </w:rPr>
        <w:t xml:space="preserve">УДК </w:t>
      </w:r>
      <w:r w:rsidRPr="00FA09F1">
        <w:rPr>
          <w:sz w:val="24"/>
          <w:szCs w:val="24"/>
        </w:rPr>
        <w:t>376 + 378.091.398</w:t>
      </w:r>
    </w:p>
    <w:p w:rsidR="00A46A92" w:rsidRPr="00343B69" w:rsidRDefault="00A46A92" w:rsidP="00A46A92">
      <w:pPr>
        <w:tabs>
          <w:tab w:val="left" w:pos="1260"/>
        </w:tabs>
        <w:ind w:left="284"/>
        <w:rPr>
          <w:highlight w:val="yellow"/>
        </w:rPr>
      </w:pPr>
    </w:p>
    <w:p w:rsidR="00A46A92" w:rsidRPr="00FA09F1" w:rsidRDefault="00A46A92" w:rsidP="00A46A92">
      <w:pPr>
        <w:ind w:left="284"/>
        <w:rPr>
          <w:b/>
          <w:bCs/>
          <w:iCs/>
          <w:sz w:val="32"/>
          <w:szCs w:val="32"/>
        </w:rPr>
      </w:pPr>
      <w:r w:rsidRPr="00FA09F1">
        <w:rPr>
          <w:b/>
          <w:bCs/>
          <w:iCs/>
          <w:sz w:val="32"/>
          <w:szCs w:val="32"/>
        </w:rPr>
        <w:t xml:space="preserve">Внутриорганизационное обучение педагогов школы </w:t>
      </w:r>
    </w:p>
    <w:p w:rsidR="00A46A92" w:rsidRPr="00FA09F1" w:rsidRDefault="00A46A92" w:rsidP="00A46A92">
      <w:pPr>
        <w:ind w:left="284"/>
        <w:rPr>
          <w:b/>
          <w:sz w:val="16"/>
          <w:szCs w:val="16"/>
          <w:highlight w:val="yellow"/>
        </w:rPr>
      </w:pPr>
      <w:r w:rsidRPr="00FA09F1">
        <w:rPr>
          <w:b/>
          <w:bCs/>
          <w:iCs/>
          <w:sz w:val="32"/>
          <w:szCs w:val="32"/>
        </w:rPr>
        <w:t>к осуществлению инклюзивного образования</w:t>
      </w:r>
    </w:p>
    <w:p w:rsidR="00A46A92" w:rsidRPr="00FA09F1" w:rsidRDefault="00A46A92" w:rsidP="00A46A92">
      <w:pPr>
        <w:ind w:left="284"/>
        <w:rPr>
          <w:b/>
          <w:sz w:val="16"/>
          <w:szCs w:val="16"/>
        </w:rPr>
      </w:pPr>
    </w:p>
    <w:p w:rsidR="00A46A92" w:rsidRDefault="00A46A92" w:rsidP="00A46A92">
      <w:pPr>
        <w:ind w:left="284"/>
        <w:rPr>
          <w:b/>
        </w:rPr>
      </w:pPr>
      <w:r w:rsidRPr="00FA09F1">
        <w:rPr>
          <w:b/>
        </w:rPr>
        <w:t xml:space="preserve">А. А. </w:t>
      </w:r>
      <w:proofErr w:type="spellStart"/>
      <w:r w:rsidRPr="00FA09F1">
        <w:rPr>
          <w:b/>
        </w:rPr>
        <w:t>Севрюкова</w:t>
      </w:r>
      <w:proofErr w:type="spellEnd"/>
      <w:r w:rsidRPr="00FA09F1">
        <w:rPr>
          <w:b/>
        </w:rPr>
        <w:t>, М. Ф. Фазылова</w:t>
      </w:r>
    </w:p>
    <w:p w:rsidR="00A46A92" w:rsidRPr="00FA09F1" w:rsidRDefault="00A46A92" w:rsidP="00A46A92">
      <w:pPr>
        <w:ind w:left="284"/>
        <w:rPr>
          <w:sz w:val="32"/>
          <w:szCs w:val="32"/>
          <w:highlight w:val="yellow"/>
        </w:rPr>
      </w:pPr>
    </w:p>
    <w:p w:rsidR="00A46A92" w:rsidRPr="00A46A92" w:rsidRDefault="00A46A92" w:rsidP="00A46A92">
      <w:pPr>
        <w:ind w:left="284"/>
        <w:rPr>
          <w:b/>
          <w:sz w:val="32"/>
          <w:szCs w:val="32"/>
          <w:lang w:val="en-US"/>
        </w:rPr>
      </w:pPr>
      <w:r w:rsidRPr="00E65C1C">
        <w:rPr>
          <w:b/>
          <w:sz w:val="32"/>
          <w:szCs w:val="32"/>
          <w:lang w:val="en-US"/>
        </w:rPr>
        <w:t xml:space="preserve">Corporate </w:t>
      </w:r>
      <w:r w:rsidRPr="00E65C1C">
        <w:rPr>
          <w:b/>
          <w:sz w:val="32"/>
          <w:szCs w:val="32"/>
          <w:lang w:val="en"/>
        </w:rPr>
        <w:t xml:space="preserve">training of school teachers </w:t>
      </w:r>
      <w:r>
        <w:rPr>
          <w:b/>
          <w:sz w:val="32"/>
          <w:szCs w:val="32"/>
          <w:lang w:val="en"/>
        </w:rPr>
        <w:t>for the implementation of</w:t>
      </w:r>
      <w:r w:rsidRPr="00E65C1C">
        <w:rPr>
          <w:b/>
          <w:sz w:val="32"/>
          <w:szCs w:val="32"/>
          <w:lang w:val="en"/>
        </w:rPr>
        <w:t xml:space="preserve"> inclusive education</w:t>
      </w:r>
    </w:p>
    <w:p w:rsidR="00A46A92" w:rsidRPr="00A46A92" w:rsidRDefault="00A46A92" w:rsidP="00A46A92">
      <w:pPr>
        <w:ind w:left="284"/>
        <w:rPr>
          <w:b/>
          <w:sz w:val="32"/>
          <w:szCs w:val="32"/>
          <w:highlight w:val="yellow"/>
          <w:lang w:val="en-US"/>
        </w:rPr>
      </w:pPr>
    </w:p>
    <w:p w:rsidR="00A46A92" w:rsidRPr="00E65C1C" w:rsidRDefault="00A46A92" w:rsidP="00A46A92">
      <w:pPr>
        <w:tabs>
          <w:tab w:val="left" w:pos="1260"/>
        </w:tabs>
        <w:ind w:left="284"/>
        <w:jc w:val="both"/>
        <w:rPr>
          <w:b/>
          <w:highlight w:val="yellow"/>
          <w:lang w:val="en-US"/>
        </w:rPr>
      </w:pPr>
      <w:r w:rsidRPr="00E65C1C">
        <w:rPr>
          <w:b/>
          <w:lang w:val="en"/>
        </w:rPr>
        <w:t>A</w:t>
      </w:r>
      <w:r w:rsidRPr="00E65C1C">
        <w:rPr>
          <w:b/>
          <w:lang w:val="en-US"/>
        </w:rPr>
        <w:t>.</w:t>
      </w:r>
      <w:r w:rsidRPr="003E46AF">
        <w:rPr>
          <w:b/>
          <w:lang w:val="en-US"/>
        </w:rPr>
        <w:t xml:space="preserve"> </w:t>
      </w:r>
      <w:r w:rsidRPr="00E65C1C">
        <w:rPr>
          <w:b/>
          <w:lang w:val="en"/>
        </w:rPr>
        <w:t>A</w:t>
      </w:r>
      <w:r w:rsidRPr="00E65C1C">
        <w:rPr>
          <w:b/>
          <w:lang w:val="en-US"/>
        </w:rPr>
        <w:t xml:space="preserve">. </w:t>
      </w:r>
      <w:proofErr w:type="spellStart"/>
      <w:r w:rsidRPr="00E65C1C">
        <w:rPr>
          <w:b/>
          <w:lang w:val="en"/>
        </w:rPr>
        <w:t>Sevryukova</w:t>
      </w:r>
      <w:proofErr w:type="spellEnd"/>
      <w:r w:rsidRPr="00E65C1C">
        <w:rPr>
          <w:b/>
          <w:lang w:val="en-US"/>
        </w:rPr>
        <w:t xml:space="preserve">, </w:t>
      </w:r>
      <w:r w:rsidRPr="00E65C1C">
        <w:rPr>
          <w:b/>
          <w:lang w:val="en"/>
        </w:rPr>
        <w:t>M.</w:t>
      </w:r>
      <w:r w:rsidRPr="003E46AF">
        <w:rPr>
          <w:b/>
          <w:lang w:val="en-US"/>
        </w:rPr>
        <w:t xml:space="preserve"> </w:t>
      </w:r>
      <w:r w:rsidRPr="00E65C1C">
        <w:rPr>
          <w:b/>
          <w:lang w:val="en"/>
        </w:rPr>
        <w:t>F.</w:t>
      </w:r>
      <w:r w:rsidRPr="00E65C1C">
        <w:rPr>
          <w:b/>
          <w:lang w:val="en-US"/>
        </w:rPr>
        <w:t xml:space="preserve"> </w:t>
      </w:r>
      <w:proofErr w:type="spellStart"/>
      <w:r w:rsidRPr="00E65C1C">
        <w:rPr>
          <w:b/>
          <w:lang w:val="en"/>
        </w:rPr>
        <w:t>Fazylova</w:t>
      </w:r>
      <w:proofErr w:type="spellEnd"/>
    </w:p>
    <w:p w:rsidR="00A46A92" w:rsidRDefault="00A46A92" w:rsidP="00A46A92">
      <w:pPr>
        <w:tabs>
          <w:tab w:val="left" w:pos="1260"/>
        </w:tabs>
        <w:jc w:val="both"/>
        <w:rPr>
          <w:sz w:val="22"/>
          <w:szCs w:val="22"/>
          <w:highlight w:val="yellow"/>
          <w:lang w:val="en-US"/>
        </w:rPr>
      </w:pPr>
    </w:p>
    <w:p w:rsidR="00A46A92" w:rsidRDefault="00A46A92" w:rsidP="00A46A92">
      <w:pPr>
        <w:autoSpaceDE w:val="0"/>
        <w:autoSpaceDN w:val="0"/>
        <w:ind w:firstLine="284"/>
        <w:jc w:val="both"/>
        <w:rPr>
          <w:bCs/>
          <w:i/>
          <w:iCs/>
          <w:sz w:val="22"/>
          <w:szCs w:val="22"/>
        </w:rPr>
      </w:pPr>
      <w:r w:rsidRPr="00343B69">
        <w:rPr>
          <w:b/>
          <w:i/>
          <w:sz w:val="22"/>
          <w:szCs w:val="22"/>
        </w:rPr>
        <w:t xml:space="preserve">Аннотация. </w:t>
      </w:r>
      <w:r w:rsidRPr="000E7731">
        <w:rPr>
          <w:bCs/>
          <w:i/>
          <w:iCs/>
          <w:sz w:val="22"/>
          <w:szCs w:val="22"/>
        </w:rPr>
        <w:t>В научной статье представлено внутриорганизационное обучение педагогов школы к осуществлению инклюзивного образования. Авторами обоснована необходимость подготовки педагогических кадров для реализации инклюзии. Определен смысл понятия «ин</w:t>
      </w:r>
      <w:r>
        <w:rPr>
          <w:bCs/>
          <w:i/>
          <w:iCs/>
          <w:sz w:val="22"/>
          <w:szCs w:val="22"/>
        </w:rPr>
        <w:t>клюзивное образова</w:t>
      </w:r>
      <w:r w:rsidRPr="000E7731">
        <w:rPr>
          <w:bCs/>
          <w:i/>
          <w:iCs/>
          <w:sz w:val="22"/>
          <w:szCs w:val="22"/>
        </w:rPr>
        <w:t xml:space="preserve">ние». В статье представлен отобранный авторами </w:t>
      </w:r>
      <w:proofErr w:type="spellStart"/>
      <w:r w:rsidRPr="000E7731">
        <w:rPr>
          <w:bCs/>
          <w:i/>
          <w:iCs/>
          <w:sz w:val="22"/>
          <w:szCs w:val="22"/>
        </w:rPr>
        <w:t>критериально</w:t>
      </w:r>
      <w:proofErr w:type="spellEnd"/>
      <w:r w:rsidRPr="000E7731">
        <w:rPr>
          <w:bCs/>
          <w:i/>
          <w:iCs/>
          <w:sz w:val="22"/>
          <w:szCs w:val="22"/>
        </w:rPr>
        <w:t xml:space="preserve">-оценочный аппарат, позволяющий определить уровень </w:t>
      </w:r>
      <w:proofErr w:type="spellStart"/>
      <w:r w:rsidRPr="000E7731">
        <w:rPr>
          <w:bCs/>
          <w:i/>
          <w:iCs/>
          <w:sz w:val="22"/>
          <w:szCs w:val="22"/>
        </w:rPr>
        <w:t>сформированности</w:t>
      </w:r>
      <w:proofErr w:type="spellEnd"/>
      <w:r w:rsidRPr="000E7731">
        <w:rPr>
          <w:bCs/>
          <w:i/>
          <w:iCs/>
          <w:sz w:val="22"/>
          <w:szCs w:val="22"/>
        </w:rPr>
        <w:t xml:space="preserve"> профессиональной готовности педагогов для воплощения в практику идей инклюзивного образования. В работе изложены данные констатирующего эксперимента по исследованию готовности педагогов общеобразовательной организации к работе в условиях инклюзивного образования. Выявлены трудности педагогов, которые послужили основанием для создания системы внутриорганизационного обучен</w:t>
      </w:r>
      <w:r>
        <w:rPr>
          <w:bCs/>
          <w:i/>
          <w:iCs/>
          <w:sz w:val="22"/>
          <w:szCs w:val="22"/>
        </w:rPr>
        <w:t>ия персонала. В статье нашли от</w:t>
      </w:r>
      <w:r w:rsidRPr="000E7731">
        <w:rPr>
          <w:bCs/>
          <w:i/>
          <w:iCs/>
          <w:sz w:val="22"/>
          <w:szCs w:val="22"/>
        </w:rPr>
        <w:t>ражение компоненты этой системы: направления деятельности, цели, пути решения, виды деятельности. Проинтерпрети</w:t>
      </w:r>
      <w:r>
        <w:rPr>
          <w:bCs/>
          <w:i/>
          <w:iCs/>
          <w:sz w:val="22"/>
          <w:szCs w:val="22"/>
        </w:rPr>
        <w:t>рованы данные кон</w:t>
      </w:r>
      <w:r w:rsidRPr="000E7731">
        <w:rPr>
          <w:bCs/>
          <w:i/>
          <w:iCs/>
          <w:sz w:val="22"/>
          <w:szCs w:val="22"/>
        </w:rPr>
        <w:t>трольного эксперимента, демонстрирующие положительные изменения в мотивационно-ценностной, операционально-</w:t>
      </w:r>
      <w:proofErr w:type="spellStart"/>
      <w:r w:rsidRPr="000E7731">
        <w:rPr>
          <w:bCs/>
          <w:i/>
          <w:iCs/>
          <w:sz w:val="22"/>
          <w:szCs w:val="22"/>
        </w:rPr>
        <w:t>деятельностной</w:t>
      </w:r>
      <w:proofErr w:type="spellEnd"/>
      <w:r w:rsidRPr="000E7731">
        <w:rPr>
          <w:bCs/>
          <w:i/>
          <w:iCs/>
          <w:sz w:val="22"/>
          <w:szCs w:val="22"/>
        </w:rPr>
        <w:t>, рефлексивно-оценочной готовности педагогов к проведению инклюзивное образование в школе.</w:t>
      </w:r>
    </w:p>
    <w:p w:rsidR="00A46A92" w:rsidRPr="00C347F2" w:rsidRDefault="00A46A92" w:rsidP="00A46A92">
      <w:pPr>
        <w:autoSpaceDE w:val="0"/>
        <w:autoSpaceDN w:val="0"/>
        <w:ind w:firstLine="284"/>
        <w:jc w:val="both"/>
        <w:rPr>
          <w:bCs/>
          <w:i/>
          <w:iCs/>
          <w:strike/>
          <w:sz w:val="22"/>
          <w:szCs w:val="22"/>
          <w:lang w:val="en-US" w:eastAsia="uk-UA"/>
        </w:rPr>
      </w:pPr>
      <w:r w:rsidRPr="00343B69">
        <w:rPr>
          <w:b/>
          <w:i/>
          <w:sz w:val="22"/>
          <w:szCs w:val="22"/>
          <w:lang w:val="en-US"/>
        </w:rPr>
        <w:t>Abstract</w:t>
      </w:r>
      <w:r w:rsidRPr="00910559">
        <w:rPr>
          <w:b/>
          <w:i/>
          <w:sz w:val="22"/>
          <w:szCs w:val="22"/>
          <w:lang w:val="en-US"/>
        </w:rPr>
        <w:t>.</w:t>
      </w:r>
      <w:r w:rsidRPr="00910559">
        <w:rPr>
          <w:i/>
          <w:sz w:val="22"/>
          <w:szCs w:val="22"/>
          <w:lang w:val="en-US"/>
        </w:rPr>
        <w:t xml:space="preserve"> </w:t>
      </w:r>
      <w:r w:rsidRPr="00C347F2">
        <w:rPr>
          <w:i/>
          <w:sz w:val="22"/>
          <w:szCs w:val="22"/>
          <w:lang w:val="en-US"/>
        </w:rPr>
        <w:t xml:space="preserve">The scientific article presents corporate training of school teachers for the implementation of inclusive education. The authors justified the necessity of training pedagogical staff for the implementation of inclusion. The meaning of the concept of "inclusive education" is defined. The article </w:t>
      </w:r>
      <w:r w:rsidRPr="00C347F2">
        <w:rPr>
          <w:i/>
          <w:sz w:val="22"/>
          <w:szCs w:val="22"/>
          <w:lang w:val="en-US"/>
        </w:rPr>
        <w:lastRenderedPageBreak/>
        <w:t xml:space="preserve">presents the </w:t>
      </w:r>
      <w:r w:rsidRPr="00C347F2">
        <w:rPr>
          <w:rStyle w:val="shorttext"/>
          <w:i/>
          <w:sz w:val="22"/>
          <w:szCs w:val="22"/>
          <w:lang w:val="en-US"/>
        </w:rPr>
        <w:t>criterion</w:t>
      </w:r>
      <w:r w:rsidRPr="00C347F2">
        <w:rPr>
          <w:i/>
          <w:sz w:val="22"/>
          <w:szCs w:val="22"/>
          <w:lang w:val="en-US"/>
        </w:rPr>
        <w:t xml:space="preserve"> selected by the authors, which allows </w:t>
      </w:r>
      <w:proofErr w:type="gramStart"/>
      <w:r w:rsidRPr="00C347F2">
        <w:rPr>
          <w:i/>
          <w:sz w:val="22"/>
          <w:szCs w:val="22"/>
          <w:lang w:val="en-US"/>
        </w:rPr>
        <w:t>to determine</w:t>
      </w:r>
      <w:proofErr w:type="gramEnd"/>
      <w:r w:rsidRPr="00C347F2">
        <w:rPr>
          <w:i/>
          <w:sz w:val="22"/>
          <w:szCs w:val="22"/>
          <w:lang w:val="en-US"/>
        </w:rPr>
        <w:t xml:space="preserve"> the level of the formation of professional readiness of teachers to translate into practice the ideas of inclusive education. The data of the ascertaining experiment on the study of the readiness of teachers of the general education organization to work in conditions of inclusive education are presented. The difficulties of teachers are revealed, which served as the basis for the creation of corporate staff training system. The article reflects the components of this system: areas of activity, goals, solutions, types of activities. The data of the control experiment that demonstrate the positive changes in the motivational, activity-based, </w:t>
      </w:r>
      <w:proofErr w:type="spellStart"/>
      <w:r w:rsidRPr="00C347F2">
        <w:rPr>
          <w:i/>
          <w:sz w:val="22"/>
          <w:szCs w:val="22"/>
          <w:lang w:val="en-US"/>
        </w:rPr>
        <w:t>valuational</w:t>
      </w:r>
      <w:proofErr w:type="spellEnd"/>
      <w:r w:rsidRPr="00C347F2">
        <w:rPr>
          <w:i/>
          <w:sz w:val="22"/>
          <w:szCs w:val="22"/>
          <w:lang w:val="en-US"/>
        </w:rPr>
        <w:t xml:space="preserve"> readiness of teachers to conduct inclusive education in the school are interpreted.</w:t>
      </w:r>
    </w:p>
    <w:p w:rsidR="00A46A92" w:rsidRDefault="00A46A92" w:rsidP="00A46A92">
      <w:pPr>
        <w:autoSpaceDE w:val="0"/>
        <w:autoSpaceDN w:val="0"/>
        <w:ind w:firstLine="284"/>
        <w:jc w:val="both"/>
        <w:rPr>
          <w:bCs/>
          <w:i/>
          <w:sz w:val="22"/>
          <w:szCs w:val="22"/>
        </w:rPr>
      </w:pPr>
      <w:r w:rsidRPr="00343B69">
        <w:rPr>
          <w:b/>
          <w:i/>
          <w:sz w:val="22"/>
          <w:szCs w:val="22"/>
        </w:rPr>
        <w:t>Ключевые слова:</w:t>
      </w:r>
      <w:r w:rsidRPr="00343B69">
        <w:rPr>
          <w:i/>
          <w:sz w:val="22"/>
          <w:szCs w:val="22"/>
        </w:rPr>
        <w:t xml:space="preserve"> </w:t>
      </w:r>
      <w:r w:rsidRPr="000E7731">
        <w:rPr>
          <w:bCs/>
          <w:i/>
          <w:sz w:val="22"/>
          <w:szCs w:val="22"/>
        </w:rPr>
        <w:t xml:space="preserve">педагоги, общеобразовательное учреждение, инклюзивное образование, готовность педагогов к осуществлению инклюзивного образования, критерии </w:t>
      </w:r>
      <w:proofErr w:type="spellStart"/>
      <w:r w:rsidRPr="000E7731">
        <w:rPr>
          <w:bCs/>
          <w:i/>
          <w:sz w:val="22"/>
          <w:szCs w:val="22"/>
        </w:rPr>
        <w:t>сформированно</w:t>
      </w:r>
      <w:r>
        <w:rPr>
          <w:bCs/>
          <w:i/>
          <w:sz w:val="22"/>
          <w:szCs w:val="22"/>
        </w:rPr>
        <w:t>сти</w:t>
      </w:r>
      <w:proofErr w:type="spellEnd"/>
      <w:r>
        <w:rPr>
          <w:bCs/>
          <w:i/>
          <w:sz w:val="22"/>
          <w:szCs w:val="22"/>
        </w:rPr>
        <w:t xml:space="preserve"> готовности, дополнительное </w:t>
      </w:r>
      <w:r w:rsidRPr="000E7731">
        <w:rPr>
          <w:bCs/>
          <w:i/>
          <w:sz w:val="22"/>
          <w:szCs w:val="22"/>
        </w:rPr>
        <w:t>профессиональное образование, внутриорганизационное обучение.</w:t>
      </w:r>
    </w:p>
    <w:p w:rsidR="00A46A92" w:rsidRPr="00617227" w:rsidRDefault="00A46A92" w:rsidP="00A46A92">
      <w:pPr>
        <w:autoSpaceDE w:val="0"/>
        <w:autoSpaceDN w:val="0"/>
        <w:ind w:firstLine="284"/>
        <w:jc w:val="both"/>
        <w:rPr>
          <w:i/>
          <w:sz w:val="22"/>
          <w:szCs w:val="22"/>
          <w:lang w:val="en-US"/>
        </w:rPr>
      </w:pPr>
      <w:r w:rsidRPr="00343B69">
        <w:rPr>
          <w:b/>
          <w:bCs/>
          <w:i/>
          <w:sz w:val="22"/>
          <w:szCs w:val="22"/>
          <w:lang w:val="en-US" w:eastAsia="uk-UA"/>
        </w:rPr>
        <w:t>Keywords:</w:t>
      </w:r>
      <w:r w:rsidRPr="00343B69">
        <w:rPr>
          <w:bCs/>
          <w:i/>
          <w:sz w:val="22"/>
          <w:szCs w:val="22"/>
          <w:lang w:val="en-US" w:eastAsia="uk-UA"/>
        </w:rPr>
        <w:t xml:space="preserve"> </w:t>
      </w:r>
      <w:r w:rsidRPr="001748D6">
        <w:rPr>
          <w:bCs/>
          <w:i/>
          <w:sz w:val="22"/>
          <w:szCs w:val="22"/>
          <w:lang w:val="en-US" w:eastAsia="uk-UA"/>
        </w:rPr>
        <w:t>teachers</w:t>
      </w:r>
      <w:r w:rsidRPr="001748D6">
        <w:rPr>
          <w:i/>
          <w:sz w:val="22"/>
          <w:szCs w:val="22"/>
          <w:lang w:val="en-US"/>
        </w:rPr>
        <w:t>, general education institution, inclusive education, teachers' readiness to implement inclusive education, criteria of readiness formation, additional professional education, corporate training.</w:t>
      </w:r>
    </w:p>
    <w:p w:rsidR="00A46A92" w:rsidRPr="00343B69" w:rsidRDefault="00A46A92" w:rsidP="00A46A92">
      <w:pPr>
        <w:ind w:firstLine="284"/>
      </w:pPr>
      <w:r w:rsidRPr="00343B69">
        <w:t xml:space="preserve">УДК </w:t>
      </w:r>
      <w:r>
        <w:t>378.091.398</w:t>
      </w:r>
    </w:p>
    <w:p w:rsidR="00A46A92" w:rsidRPr="00343B69" w:rsidRDefault="00A46A92" w:rsidP="00A46A92">
      <w:pPr>
        <w:tabs>
          <w:tab w:val="left" w:pos="1260"/>
        </w:tabs>
        <w:ind w:left="284"/>
        <w:rPr>
          <w:highlight w:val="yellow"/>
        </w:rPr>
      </w:pPr>
    </w:p>
    <w:p w:rsidR="00A46A92" w:rsidRDefault="00A46A92" w:rsidP="00A46A92">
      <w:pPr>
        <w:ind w:left="284"/>
        <w:rPr>
          <w:b/>
          <w:bCs/>
          <w:iCs/>
          <w:sz w:val="32"/>
          <w:szCs w:val="32"/>
        </w:rPr>
      </w:pPr>
      <w:r w:rsidRPr="006D71BE">
        <w:rPr>
          <w:b/>
          <w:bCs/>
          <w:iCs/>
          <w:sz w:val="32"/>
          <w:szCs w:val="32"/>
        </w:rPr>
        <w:t>Настройка инструмента саморазвития педагога на курсах</w:t>
      </w:r>
    </w:p>
    <w:p w:rsidR="00A46A92" w:rsidRPr="00A46A92" w:rsidRDefault="00A46A92" w:rsidP="00A46A92">
      <w:pPr>
        <w:ind w:left="284"/>
        <w:rPr>
          <w:b/>
          <w:sz w:val="16"/>
          <w:szCs w:val="16"/>
          <w:highlight w:val="yellow"/>
          <w:lang w:val="en-US"/>
        </w:rPr>
      </w:pPr>
      <w:r w:rsidRPr="006D71BE">
        <w:rPr>
          <w:b/>
          <w:bCs/>
          <w:iCs/>
          <w:sz w:val="32"/>
          <w:szCs w:val="32"/>
        </w:rPr>
        <w:t>повышения</w:t>
      </w:r>
      <w:r w:rsidRPr="00A46A92">
        <w:rPr>
          <w:b/>
          <w:bCs/>
          <w:iCs/>
          <w:sz w:val="32"/>
          <w:szCs w:val="32"/>
          <w:lang w:val="en-US"/>
        </w:rPr>
        <w:t xml:space="preserve"> </w:t>
      </w:r>
      <w:r w:rsidRPr="006D71BE">
        <w:rPr>
          <w:b/>
          <w:bCs/>
          <w:iCs/>
          <w:sz w:val="32"/>
          <w:szCs w:val="32"/>
        </w:rPr>
        <w:t>квалификации</w:t>
      </w:r>
    </w:p>
    <w:p w:rsidR="00A46A92" w:rsidRPr="00A46A92" w:rsidRDefault="00A46A92" w:rsidP="00A46A92">
      <w:pPr>
        <w:ind w:left="284"/>
        <w:rPr>
          <w:b/>
          <w:sz w:val="16"/>
          <w:szCs w:val="16"/>
          <w:lang w:val="en-US"/>
        </w:rPr>
      </w:pPr>
    </w:p>
    <w:p w:rsidR="00A46A92" w:rsidRPr="00A46A92" w:rsidRDefault="00A46A92" w:rsidP="00A46A92">
      <w:pPr>
        <w:ind w:left="284"/>
        <w:rPr>
          <w:b/>
          <w:lang w:val="en-US"/>
        </w:rPr>
      </w:pPr>
      <w:r w:rsidRPr="006D71BE">
        <w:rPr>
          <w:b/>
        </w:rPr>
        <w:t>Т</w:t>
      </w:r>
      <w:r w:rsidRPr="00A46A92">
        <w:rPr>
          <w:b/>
          <w:lang w:val="en-US"/>
        </w:rPr>
        <w:t xml:space="preserve">. </w:t>
      </w:r>
      <w:r w:rsidRPr="006D71BE">
        <w:rPr>
          <w:b/>
        </w:rPr>
        <w:t>Б</w:t>
      </w:r>
      <w:r w:rsidRPr="00A46A92">
        <w:rPr>
          <w:b/>
          <w:lang w:val="en-US"/>
        </w:rPr>
        <w:t xml:space="preserve">. </w:t>
      </w:r>
      <w:r w:rsidRPr="006D71BE">
        <w:rPr>
          <w:b/>
        </w:rPr>
        <w:t>Волобуева</w:t>
      </w:r>
    </w:p>
    <w:p w:rsidR="00A46A92" w:rsidRPr="00A46A92" w:rsidRDefault="00A46A92" w:rsidP="00A46A92">
      <w:pPr>
        <w:ind w:left="284"/>
        <w:rPr>
          <w:sz w:val="32"/>
          <w:szCs w:val="32"/>
          <w:highlight w:val="yellow"/>
          <w:lang w:val="en-US"/>
        </w:rPr>
      </w:pPr>
    </w:p>
    <w:p w:rsidR="00A46A92" w:rsidRDefault="00A46A92" w:rsidP="00A46A92">
      <w:pPr>
        <w:ind w:left="284"/>
        <w:rPr>
          <w:b/>
          <w:sz w:val="32"/>
          <w:szCs w:val="32"/>
          <w:lang w:val="en-US"/>
        </w:rPr>
      </w:pPr>
      <w:r w:rsidRPr="006D71BE">
        <w:rPr>
          <w:b/>
          <w:sz w:val="32"/>
          <w:szCs w:val="32"/>
          <w:lang w:val="en-US"/>
        </w:rPr>
        <w:t>The</w:t>
      </w:r>
      <w:r w:rsidRPr="00F430FF">
        <w:rPr>
          <w:b/>
          <w:sz w:val="32"/>
          <w:szCs w:val="32"/>
          <w:lang w:val="en-US"/>
        </w:rPr>
        <w:t xml:space="preserve"> </w:t>
      </w:r>
      <w:r w:rsidRPr="006D71BE">
        <w:rPr>
          <w:b/>
          <w:sz w:val="32"/>
          <w:szCs w:val="32"/>
          <w:lang w:val="en-US"/>
        </w:rPr>
        <w:t>configuration</w:t>
      </w:r>
      <w:r w:rsidRPr="00F430FF">
        <w:rPr>
          <w:b/>
          <w:sz w:val="32"/>
          <w:szCs w:val="32"/>
          <w:lang w:val="en-US"/>
        </w:rPr>
        <w:t xml:space="preserve"> </w:t>
      </w:r>
      <w:r w:rsidRPr="006D71BE">
        <w:rPr>
          <w:b/>
          <w:sz w:val="32"/>
          <w:szCs w:val="32"/>
          <w:lang w:val="en-US"/>
        </w:rPr>
        <w:t>of</w:t>
      </w:r>
      <w:r w:rsidRPr="00F430FF">
        <w:rPr>
          <w:b/>
          <w:sz w:val="32"/>
          <w:szCs w:val="32"/>
          <w:lang w:val="en-US"/>
        </w:rPr>
        <w:t xml:space="preserve"> </w:t>
      </w:r>
      <w:r w:rsidRPr="006D71BE">
        <w:rPr>
          <w:b/>
          <w:sz w:val="32"/>
          <w:szCs w:val="32"/>
          <w:lang w:val="en-US"/>
        </w:rPr>
        <w:t xml:space="preserve">self-development tool </w:t>
      </w:r>
      <w:r>
        <w:rPr>
          <w:b/>
          <w:sz w:val="32"/>
          <w:szCs w:val="32"/>
          <w:lang w:val="en-US"/>
        </w:rPr>
        <w:t xml:space="preserve">of </w:t>
      </w:r>
      <w:r w:rsidRPr="006D71BE">
        <w:rPr>
          <w:b/>
          <w:sz w:val="32"/>
          <w:szCs w:val="32"/>
          <w:lang w:val="en-US"/>
        </w:rPr>
        <w:t xml:space="preserve">teacher </w:t>
      </w:r>
      <w:r>
        <w:rPr>
          <w:b/>
          <w:sz w:val="32"/>
          <w:szCs w:val="32"/>
          <w:lang w:val="en-US"/>
        </w:rPr>
        <w:t>at</w:t>
      </w:r>
    </w:p>
    <w:p w:rsidR="00A46A92" w:rsidRPr="006D71BE" w:rsidRDefault="00A46A92" w:rsidP="00A46A92">
      <w:pPr>
        <w:ind w:left="284"/>
        <w:rPr>
          <w:b/>
          <w:sz w:val="32"/>
          <w:szCs w:val="32"/>
          <w:lang w:val="en-US"/>
        </w:rPr>
      </w:pPr>
      <w:proofErr w:type="gramStart"/>
      <w:r>
        <w:rPr>
          <w:b/>
          <w:sz w:val="32"/>
          <w:szCs w:val="32"/>
          <w:lang w:val="en-US"/>
        </w:rPr>
        <w:t>the</w:t>
      </w:r>
      <w:proofErr w:type="gramEnd"/>
      <w:r>
        <w:rPr>
          <w:b/>
          <w:sz w:val="32"/>
          <w:szCs w:val="32"/>
          <w:lang w:val="en-US"/>
        </w:rPr>
        <w:t xml:space="preserve"> advanced training </w:t>
      </w:r>
      <w:r w:rsidRPr="006D71BE">
        <w:rPr>
          <w:b/>
          <w:sz w:val="32"/>
          <w:szCs w:val="32"/>
          <w:lang w:val="en-US"/>
        </w:rPr>
        <w:t>courses</w:t>
      </w:r>
    </w:p>
    <w:p w:rsidR="00A46A92" w:rsidRPr="00343B69" w:rsidRDefault="00A46A92" w:rsidP="00A46A92">
      <w:pPr>
        <w:ind w:left="284"/>
        <w:rPr>
          <w:sz w:val="16"/>
          <w:szCs w:val="16"/>
          <w:highlight w:val="yellow"/>
          <w:lang w:val="en-US"/>
        </w:rPr>
      </w:pPr>
    </w:p>
    <w:p w:rsidR="00A46A92" w:rsidRPr="00F430FF" w:rsidRDefault="00A46A92" w:rsidP="00A46A92">
      <w:pPr>
        <w:tabs>
          <w:tab w:val="left" w:pos="1260"/>
        </w:tabs>
        <w:ind w:left="284"/>
        <w:jc w:val="both"/>
        <w:rPr>
          <w:b/>
          <w:lang w:val="en-US"/>
        </w:rPr>
      </w:pPr>
      <w:r w:rsidRPr="006D71BE">
        <w:rPr>
          <w:b/>
          <w:lang w:val="en-US"/>
        </w:rPr>
        <w:t xml:space="preserve">T. B. </w:t>
      </w:r>
      <w:proofErr w:type="spellStart"/>
      <w:r w:rsidRPr="006D71BE">
        <w:rPr>
          <w:b/>
          <w:lang w:val="en-US"/>
        </w:rPr>
        <w:t>Volobueva</w:t>
      </w:r>
      <w:proofErr w:type="spellEnd"/>
    </w:p>
    <w:p w:rsidR="00A46A92" w:rsidRPr="00F430FF" w:rsidRDefault="00A46A92" w:rsidP="00A46A92">
      <w:pPr>
        <w:tabs>
          <w:tab w:val="left" w:pos="1260"/>
        </w:tabs>
        <w:ind w:left="284"/>
        <w:jc w:val="both"/>
        <w:rPr>
          <w:sz w:val="22"/>
          <w:szCs w:val="22"/>
          <w:highlight w:val="yellow"/>
          <w:lang w:val="en-US"/>
        </w:rPr>
      </w:pPr>
    </w:p>
    <w:p w:rsidR="00A46A92" w:rsidRPr="001D57D0" w:rsidRDefault="00A46A92" w:rsidP="00A46A92">
      <w:pPr>
        <w:autoSpaceDE w:val="0"/>
        <w:autoSpaceDN w:val="0"/>
        <w:ind w:firstLine="284"/>
        <w:jc w:val="both"/>
        <w:rPr>
          <w:bCs/>
          <w:i/>
          <w:iCs/>
          <w:sz w:val="22"/>
          <w:szCs w:val="22"/>
        </w:rPr>
      </w:pPr>
      <w:r w:rsidRPr="00343B69">
        <w:rPr>
          <w:b/>
          <w:i/>
          <w:sz w:val="22"/>
          <w:szCs w:val="22"/>
        </w:rPr>
        <w:t xml:space="preserve">Аннотация. </w:t>
      </w:r>
      <w:r w:rsidRPr="001D57D0">
        <w:rPr>
          <w:bCs/>
          <w:i/>
          <w:iCs/>
          <w:sz w:val="22"/>
          <w:szCs w:val="22"/>
        </w:rPr>
        <w:t xml:space="preserve">Анализируется опыт </w:t>
      </w:r>
      <w:proofErr w:type="gramStart"/>
      <w:r w:rsidRPr="001D57D0">
        <w:rPr>
          <w:bCs/>
          <w:i/>
          <w:iCs/>
          <w:sz w:val="22"/>
          <w:szCs w:val="22"/>
        </w:rPr>
        <w:t>внедрения рефлексивной модели повышения квалификации педагогических кадров</w:t>
      </w:r>
      <w:proofErr w:type="gramEnd"/>
      <w:r w:rsidRPr="001D57D0">
        <w:rPr>
          <w:bCs/>
          <w:i/>
          <w:iCs/>
          <w:sz w:val="22"/>
          <w:szCs w:val="22"/>
        </w:rPr>
        <w:t xml:space="preserve"> Донецким институтом последипломного педагогического образования. Рефлексия раскрывается как объект и субъект  учебного процесса. Обосновывается последовательность рефлексивного обучения: осознание слушателями рефлексивных процессов, расширение знания о них, обучение грамотному рефлексированию для усовершенствования педагогической практики и саморазвития.</w:t>
      </w:r>
    </w:p>
    <w:p w:rsidR="00A46A92" w:rsidRDefault="00A46A92" w:rsidP="00A46A92">
      <w:pPr>
        <w:autoSpaceDE w:val="0"/>
        <w:autoSpaceDN w:val="0"/>
        <w:ind w:firstLine="284"/>
        <w:jc w:val="both"/>
        <w:rPr>
          <w:bCs/>
          <w:i/>
          <w:iCs/>
          <w:sz w:val="22"/>
          <w:szCs w:val="22"/>
        </w:rPr>
      </w:pPr>
      <w:r w:rsidRPr="001D57D0">
        <w:rPr>
          <w:bCs/>
          <w:i/>
          <w:iCs/>
          <w:sz w:val="22"/>
          <w:szCs w:val="22"/>
        </w:rPr>
        <w:t>Анализируются понятия «рефлексия», «самоанализ», «рефлексивная среда», выстраивается последовательность протекания рефлексии. Особое внимание уделяется самоанализу и самодиагностике, как ключевым моментам рефлексивного процесса. Рассматривается рефлексивная среда, как важная часть рефлексивного обучения педагогов. На основе анализа большого количества литературы по проблеме рефлексии и педагогической практики четко определяются структура рефлексии, ее функции и методы, требования к ней. Также в статье рассматриваются рефлексивные способности, умения, рефлексивная деятельность.</w:t>
      </w:r>
    </w:p>
    <w:p w:rsidR="00A46A92" w:rsidRPr="00C347F2" w:rsidRDefault="00A46A92" w:rsidP="00A46A92">
      <w:pPr>
        <w:autoSpaceDE w:val="0"/>
        <w:autoSpaceDN w:val="0"/>
        <w:ind w:firstLine="284"/>
        <w:jc w:val="both"/>
        <w:rPr>
          <w:i/>
          <w:sz w:val="22"/>
          <w:szCs w:val="22"/>
          <w:lang w:val="en-US"/>
        </w:rPr>
      </w:pPr>
      <w:r w:rsidRPr="00C347F2">
        <w:rPr>
          <w:b/>
          <w:i/>
          <w:sz w:val="22"/>
          <w:szCs w:val="22"/>
          <w:lang w:val="en-US"/>
        </w:rPr>
        <w:t>Abstract</w:t>
      </w:r>
      <w:r w:rsidRPr="00A46A92">
        <w:rPr>
          <w:b/>
          <w:i/>
          <w:sz w:val="22"/>
          <w:szCs w:val="22"/>
        </w:rPr>
        <w:t>.</w:t>
      </w:r>
      <w:r w:rsidRPr="00A46A92">
        <w:rPr>
          <w:i/>
          <w:sz w:val="22"/>
          <w:szCs w:val="22"/>
        </w:rPr>
        <w:t xml:space="preserve"> </w:t>
      </w:r>
      <w:r w:rsidRPr="00C347F2">
        <w:rPr>
          <w:i/>
          <w:sz w:val="22"/>
          <w:szCs w:val="22"/>
          <w:lang w:val="en-US"/>
        </w:rPr>
        <w:t xml:space="preserve">The article analyzes the experience of implementing a reflective model of advanced training of pedagogical staff of the Donetsk Institute of Postgraduate Pedagogical Education. The reflection is revealed as the object and subject of educational process. The sequence of reflexive training is justified: awareness of the student’s reflective processes, extending knowledge about them, learning the proper reflection to improve teaching practice and self-development. </w:t>
      </w:r>
    </w:p>
    <w:p w:rsidR="00A46A92" w:rsidRPr="00C347F2" w:rsidRDefault="00A46A92" w:rsidP="00A46A92">
      <w:pPr>
        <w:autoSpaceDE w:val="0"/>
        <w:autoSpaceDN w:val="0"/>
        <w:ind w:firstLine="284"/>
        <w:jc w:val="both"/>
        <w:rPr>
          <w:bCs/>
          <w:i/>
          <w:iCs/>
          <w:sz w:val="22"/>
          <w:szCs w:val="22"/>
          <w:lang w:val="en-US" w:eastAsia="uk-UA"/>
        </w:rPr>
      </w:pPr>
      <w:r w:rsidRPr="00C347F2">
        <w:rPr>
          <w:i/>
          <w:sz w:val="22"/>
          <w:szCs w:val="22"/>
          <w:lang w:val="en-US"/>
        </w:rPr>
        <w:t xml:space="preserve">The author analyzes the concept of "reflection", "introspection", "reflective environment", builds the sequence of occurrence of reflection is lined up. </w:t>
      </w:r>
      <w:r w:rsidRPr="00C347F2">
        <w:rPr>
          <w:rStyle w:val="shorttext"/>
          <w:i/>
          <w:sz w:val="22"/>
          <w:szCs w:val="22"/>
          <w:lang w:val="en-US"/>
        </w:rPr>
        <w:t>Particular attention is paid to</w:t>
      </w:r>
      <w:r w:rsidRPr="00C347F2">
        <w:rPr>
          <w:i/>
          <w:sz w:val="22"/>
          <w:szCs w:val="22"/>
          <w:lang w:val="en-US"/>
        </w:rPr>
        <w:t xml:space="preserve"> self-examination and self-diagnosis. They are key moments of a reflexive process. The reflexive environment, as an important part of reflective training of teachers is examined. The author clearly defines the structure of reflection, </w:t>
      </w:r>
      <w:r w:rsidRPr="00C347F2">
        <w:rPr>
          <w:i/>
          <w:sz w:val="22"/>
          <w:szCs w:val="22"/>
          <w:lang w:val="en-US"/>
        </w:rPr>
        <w:lastRenderedPageBreak/>
        <w:t>functions and methods and the requirements, based on a large number of literatures and teaching practices of the reflection issue. The reflexive abilities, skills, and reflective activities are also examined in this article.</w:t>
      </w:r>
    </w:p>
    <w:p w:rsidR="00A46A92" w:rsidRDefault="00A46A92" w:rsidP="00A46A92">
      <w:pPr>
        <w:autoSpaceDE w:val="0"/>
        <w:autoSpaceDN w:val="0"/>
        <w:ind w:firstLine="284"/>
        <w:jc w:val="both"/>
        <w:rPr>
          <w:bCs/>
          <w:i/>
          <w:sz w:val="22"/>
          <w:szCs w:val="22"/>
        </w:rPr>
      </w:pPr>
      <w:proofErr w:type="gramStart"/>
      <w:r w:rsidRPr="00343B69">
        <w:rPr>
          <w:b/>
          <w:i/>
          <w:sz w:val="22"/>
          <w:szCs w:val="22"/>
        </w:rPr>
        <w:t>Ключевые слова:</w:t>
      </w:r>
      <w:r w:rsidRPr="00343B69">
        <w:rPr>
          <w:i/>
          <w:sz w:val="22"/>
          <w:szCs w:val="22"/>
        </w:rPr>
        <w:t xml:space="preserve"> </w:t>
      </w:r>
      <w:r w:rsidRPr="006D71BE">
        <w:rPr>
          <w:bCs/>
          <w:i/>
          <w:sz w:val="22"/>
          <w:szCs w:val="22"/>
        </w:rPr>
        <w:t xml:space="preserve">рефлексия, педагог, курсы повышения квалификации, саморазвитие, инструмент, практика, самоанализ, самодиагностика. </w:t>
      </w:r>
      <w:proofErr w:type="gramEnd"/>
    </w:p>
    <w:p w:rsidR="00A46A92" w:rsidRPr="00880F02" w:rsidRDefault="00A46A92" w:rsidP="00A46A92">
      <w:pPr>
        <w:autoSpaceDE w:val="0"/>
        <w:autoSpaceDN w:val="0"/>
        <w:ind w:firstLine="284"/>
        <w:jc w:val="both"/>
        <w:rPr>
          <w:i/>
          <w:sz w:val="22"/>
          <w:szCs w:val="22"/>
          <w:lang w:val="en-US"/>
        </w:rPr>
      </w:pPr>
      <w:r w:rsidRPr="00343B69">
        <w:rPr>
          <w:b/>
          <w:bCs/>
          <w:i/>
          <w:sz w:val="22"/>
          <w:szCs w:val="22"/>
          <w:lang w:val="en-US" w:eastAsia="uk-UA"/>
        </w:rPr>
        <w:t>Keywords:</w:t>
      </w:r>
      <w:r w:rsidRPr="00343B69">
        <w:rPr>
          <w:bCs/>
          <w:i/>
          <w:sz w:val="22"/>
          <w:szCs w:val="22"/>
          <w:lang w:val="en-US" w:eastAsia="uk-UA"/>
        </w:rPr>
        <w:t xml:space="preserve"> </w:t>
      </w:r>
      <w:r w:rsidRPr="006D71BE">
        <w:rPr>
          <w:i/>
          <w:sz w:val="22"/>
          <w:szCs w:val="22"/>
          <w:lang w:val="en-US"/>
        </w:rPr>
        <w:t>reflection, teacher</w:t>
      </w:r>
      <w:r>
        <w:rPr>
          <w:i/>
          <w:sz w:val="22"/>
          <w:szCs w:val="22"/>
          <w:lang w:val="en-US"/>
        </w:rPr>
        <w:t>,</w:t>
      </w:r>
      <w:r w:rsidRPr="006D71BE">
        <w:rPr>
          <w:i/>
          <w:sz w:val="22"/>
          <w:szCs w:val="22"/>
          <w:lang w:val="en-US"/>
        </w:rPr>
        <w:t xml:space="preserve"> </w:t>
      </w:r>
      <w:r>
        <w:rPr>
          <w:i/>
          <w:sz w:val="22"/>
          <w:szCs w:val="22"/>
          <w:lang w:val="en-US"/>
        </w:rPr>
        <w:t xml:space="preserve">advanced training </w:t>
      </w:r>
      <w:r w:rsidRPr="006D71BE">
        <w:rPr>
          <w:i/>
          <w:sz w:val="22"/>
          <w:szCs w:val="22"/>
          <w:lang w:val="en-US"/>
        </w:rPr>
        <w:t>courses, self-development, tool, practice, introspection, self-diagnosis.</w:t>
      </w:r>
    </w:p>
    <w:p w:rsidR="00A46A92" w:rsidRPr="00A46A92" w:rsidRDefault="00A46A92" w:rsidP="00A46A92">
      <w:pPr>
        <w:ind w:firstLine="284"/>
        <w:outlineLvl w:val="0"/>
        <w:rPr>
          <w:highlight w:val="yellow"/>
        </w:rPr>
      </w:pPr>
      <w:r w:rsidRPr="00343B69">
        <w:t>УДК</w:t>
      </w:r>
      <w:r w:rsidRPr="00A46A92">
        <w:t xml:space="preserve"> 378.091.398</w:t>
      </w:r>
    </w:p>
    <w:p w:rsidR="00A46A92" w:rsidRPr="00A46A92" w:rsidRDefault="00A46A92" w:rsidP="00A46A92">
      <w:pPr>
        <w:ind w:left="284"/>
        <w:rPr>
          <w:highlight w:val="yellow"/>
        </w:rPr>
      </w:pPr>
    </w:p>
    <w:p w:rsidR="00A46A92" w:rsidRPr="00A46A92" w:rsidRDefault="00A46A92" w:rsidP="00A46A92">
      <w:pPr>
        <w:shd w:val="clear" w:color="auto" w:fill="FFFFFF"/>
        <w:ind w:left="284"/>
        <w:rPr>
          <w:b/>
          <w:sz w:val="32"/>
          <w:szCs w:val="32"/>
        </w:rPr>
      </w:pPr>
      <w:r>
        <w:rPr>
          <w:b/>
          <w:sz w:val="32"/>
          <w:szCs w:val="32"/>
        </w:rPr>
        <w:t>П</w:t>
      </w:r>
      <w:r w:rsidRPr="00AB42BC">
        <w:rPr>
          <w:b/>
          <w:sz w:val="32"/>
          <w:szCs w:val="32"/>
        </w:rPr>
        <w:t>роектировани</w:t>
      </w:r>
      <w:r>
        <w:rPr>
          <w:b/>
          <w:sz w:val="32"/>
          <w:szCs w:val="32"/>
        </w:rPr>
        <w:t>е</w:t>
      </w:r>
      <w:r w:rsidRPr="00A46A92">
        <w:rPr>
          <w:b/>
          <w:sz w:val="32"/>
          <w:szCs w:val="32"/>
        </w:rPr>
        <w:t xml:space="preserve"> </w:t>
      </w:r>
      <w:r w:rsidRPr="00AB42BC">
        <w:rPr>
          <w:b/>
          <w:sz w:val="32"/>
          <w:szCs w:val="32"/>
        </w:rPr>
        <w:t>и</w:t>
      </w:r>
      <w:r w:rsidRPr="00A46A92">
        <w:rPr>
          <w:b/>
          <w:sz w:val="32"/>
          <w:szCs w:val="32"/>
        </w:rPr>
        <w:t xml:space="preserve"> </w:t>
      </w:r>
      <w:r w:rsidRPr="00AB42BC">
        <w:rPr>
          <w:b/>
          <w:sz w:val="32"/>
          <w:szCs w:val="32"/>
        </w:rPr>
        <w:t>реализаци</w:t>
      </w:r>
      <w:r>
        <w:rPr>
          <w:b/>
          <w:sz w:val="32"/>
          <w:szCs w:val="32"/>
        </w:rPr>
        <w:t>я</w:t>
      </w:r>
      <w:r w:rsidRPr="00A46A92">
        <w:rPr>
          <w:b/>
          <w:sz w:val="32"/>
          <w:szCs w:val="32"/>
        </w:rPr>
        <w:t xml:space="preserve"> </w:t>
      </w:r>
      <w:r w:rsidRPr="00AB42BC">
        <w:rPr>
          <w:b/>
          <w:sz w:val="32"/>
          <w:szCs w:val="32"/>
        </w:rPr>
        <w:t>курса</w:t>
      </w:r>
      <w:r w:rsidRPr="00A46A92">
        <w:rPr>
          <w:b/>
          <w:sz w:val="32"/>
          <w:szCs w:val="32"/>
        </w:rPr>
        <w:t xml:space="preserve"> </w:t>
      </w:r>
      <w:r w:rsidRPr="00AB42BC">
        <w:rPr>
          <w:b/>
          <w:sz w:val="32"/>
          <w:szCs w:val="32"/>
        </w:rPr>
        <w:t>повышения</w:t>
      </w:r>
      <w:r w:rsidRPr="00A46A92">
        <w:rPr>
          <w:b/>
          <w:sz w:val="32"/>
          <w:szCs w:val="32"/>
        </w:rPr>
        <w:t xml:space="preserve"> </w:t>
      </w:r>
    </w:p>
    <w:p w:rsidR="00A46A92" w:rsidRPr="00A46A92" w:rsidRDefault="00A46A92" w:rsidP="00A46A92">
      <w:pPr>
        <w:shd w:val="clear" w:color="auto" w:fill="FFFFFF"/>
        <w:ind w:left="284"/>
        <w:rPr>
          <w:b/>
          <w:sz w:val="32"/>
          <w:szCs w:val="32"/>
        </w:rPr>
      </w:pPr>
      <w:r w:rsidRPr="00AB42BC">
        <w:rPr>
          <w:b/>
          <w:sz w:val="32"/>
          <w:szCs w:val="32"/>
        </w:rPr>
        <w:t>квалификации</w:t>
      </w:r>
      <w:r w:rsidRPr="00A46A92">
        <w:rPr>
          <w:b/>
          <w:sz w:val="32"/>
          <w:szCs w:val="32"/>
        </w:rPr>
        <w:t xml:space="preserve"> «</w:t>
      </w:r>
      <w:r w:rsidRPr="00AB42BC">
        <w:rPr>
          <w:b/>
          <w:sz w:val="32"/>
          <w:szCs w:val="32"/>
        </w:rPr>
        <w:t>Информационная</w:t>
      </w:r>
      <w:r w:rsidRPr="00A46A92">
        <w:rPr>
          <w:b/>
          <w:sz w:val="32"/>
          <w:szCs w:val="32"/>
        </w:rPr>
        <w:t xml:space="preserve"> </w:t>
      </w:r>
      <w:r w:rsidRPr="00AB42BC">
        <w:rPr>
          <w:b/>
          <w:sz w:val="32"/>
          <w:szCs w:val="32"/>
        </w:rPr>
        <w:t>безопасность</w:t>
      </w:r>
    </w:p>
    <w:p w:rsidR="00A46A92" w:rsidRDefault="00A46A92" w:rsidP="00A46A92">
      <w:pPr>
        <w:shd w:val="clear" w:color="auto" w:fill="FFFFFF"/>
        <w:ind w:left="284"/>
        <w:rPr>
          <w:b/>
          <w:sz w:val="32"/>
          <w:szCs w:val="32"/>
        </w:rPr>
      </w:pPr>
      <w:r w:rsidRPr="00AB42BC">
        <w:rPr>
          <w:b/>
          <w:sz w:val="32"/>
          <w:szCs w:val="32"/>
        </w:rPr>
        <w:t>образовательной</w:t>
      </w:r>
      <w:r w:rsidRPr="00A46A92">
        <w:rPr>
          <w:b/>
          <w:sz w:val="32"/>
          <w:szCs w:val="32"/>
        </w:rPr>
        <w:t xml:space="preserve"> </w:t>
      </w:r>
      <w:r w:rsidRPr="00AB42BC">
        <w:rPr>
          <w:b/>
          <w:sz w:val="32"/>
          <w:szCs w:val="32"/>
        </w:rPr>
        <w:t>организации»</w:t>
      </w:r>
    </w:p>
    <w:p w:rsidR="00A46A92" w:rsidRPr="00343B69" w:rsidRDefault="00A46A92" w:rsidP="00A46A92">
      <w:pPr>
        <w:shd w:val="clear" w:color="auto" w:fill="FFFFFF"/>
        <w:ind w:left="284"/>
        <w:rPr>
          <w:bCs/>
          <w:kern w:val="36"/>
          <w:sz w:val="16"/>
          <w:szCs w:val="16"/>
          <w:highlight w:val="yellow"/>
        </w:rPr>
      </w:pPr>
    </w:p>
    <w:p w:rsidR="00A46A92" w:rsidRPr="00A46A92" w:rsidRDefault="00A46A92" w:rsidP="00A46A92">
      <w:pPr>
        <w:shd w:val="clear" w:color="auto" w:fill="FFFFFF"/>
        <w:ind w:left="284"/>
        <w:rPr>
          <w:b/>
          <w:bCs/>
          <w:kern w:val="36"/>
          <w:lang w:val="en-US"/>
        </w:rPr>
      </w:pPr>
      <w:r w:rsidRPr="00AB42BC">
        <w:rPr>
          <w:b/>
          <w:bCs/>
          <w:kern w:val="36"/>
        </w:rPr>
        <w:t>Ю</w:t>
      </w:r>
      <w:r w:rsidRPr="00A46A92">
        <w:rPr>
          <w:b/>
          <w:bCs/>
          <w:kern w:val="36"/>
          <w:lang w:val="en-US"/>
        </w:rPr>
        <w:t xml:space="preserve">. </w:t>
      </w:r>
      <w:r w:rsidRPr="00AB42BC">
        <w:rPr>
          <w:b/>
          <w:bCs/>
          <w:kern w:val="36"/>
        </w:rPr>
        <w:t>И</w:t>
      </w:r>
      <w:r w:rsidRPr="00A46A92">
        <w:rPr>
          <w:b/>
          <w:bCs/>
          <w:kern w:val="36"/>
          <w:lang w:val="en-US"/>
        </w:rPr>
        <w:t xml:space="preserve">. </w:t>
      </w:r>
      <w:r w:rsidRPr="00AB42BC">
        <w:rPr>
          <w:b/>
          <w:bCs/>
          <w:kern w:val="36"/>
        </w:rPr>
        <w:t>Богатырева</w:t>
      </w:r>
    </w:p>
    <w:p w:rsidR="00A46A92" w:rsidRPr="00A46A92" w:rsidRDefault="00A46A92" w:rsidP="00A46A92">
      <w:pPr>
        <w:shd w:val="clear" w:color="auto" w:fill="FFFFFF"/>
        <w:ind w:left="284"/>
        <w:rPr>
          <w:b/>
          <w:bCs/>
          <w:kern w:val="36"/>
          <w:sz w:val="32"/>
          <w:szCs w:val="32"/>
          <w:highlight w:val="yellow"/>
          <w:lang w:val="en-US"/>
        </w:rPr>
      </w:pPr>
    </w:p>
    <w:p w:rsidR="00A46A92" w:rsidRDefault="00A46A92" w:rsidP="00A46A92">
      <w:pPr>
        <w:pStyle w:val="af0"/>
        <w:ind w:left="284"/>
        <w:rPr>
          <w:b/>
          <w:sz w:val="32"/>
          <w:szCs w:val="32"/>
          <w:lang w:val="en-US"/>
        </w:rPr>
      </w:pPr>
      <w:r>
        <w:rPr>
          <w:b/>
          <w:sz w:val="32"/>
          <w:szCs w:val="32"/>
          <w:lang w:val="en-US"/>
        </w:rPr>
        <w:t>E</w:t>
      </w:r>
      <w:r w:rsidRPr="00AB42BC">
        <w:rPr>
          <w:b/>
          <w:sz w:val="32"/>
          <w:szCs w:val="32"/>
          <w:lang w:val="en-US"/>
        </w:rPr>
        <w:t xml:space="preserve">xperience </w:t>
      </w:r>
      <w:r>
        <w:rPr>
          <w:b/>
          <w:sz w:val="32"/>
          <w:szCs w:val="32"/>
          <w:lang w:val="en-US"/>
        </w:rPr>
        <w:t>f</w:t>
      </w:r>
      <w:r w:rsidRPr="00AB42BC">
        <w:rPr>
          <w:b/>
          <w:sz w:val="32"/>
          <w:szCs w:val="32"/>
          <w:lang w:val="en-US"/>
        </w:rPr>
        <w:t>rom of the design and realization of</w:t>
      </w:r>
      <w:r>
        <w:rPr>
          <w:b/>
          <w:sz w:val="32"/>
          <w:szCs w:val="32"/>
          <w:lang w:val="en-US"/>
        </w:rPr>
        <w:t xml:space="preserve"> advanced </w:t>
      </w:r>
    </w:p>
    <w:p w:rsidR="00A46A92" w:rsidRPr="00C347F2" w:rsidRDefault="00A46A92" w:rsidP="00A46A92">
      <w:pPr>
        <w:pStyle w:val="af0"/>
        <w:ind w:left="284"/>
        <w:rPr>
          <w:b/>
          <w:spacing w:val="-4"/>
          <w:sz w:val="32"/>
          <w:szCs w:val="32"/>
          <w:lang w:val="en-US"/>
        </w:rPr>
      </w:pPr>
      <w:proofErr w:type="gramStart"/>
      <w:r w:rsidRPr="00C347F2">
        <w:rPr>
          <w:b/>
          <w:spacing w:val="-4"/>
          <w:sz w:val="32"/>
          <w:szCs w:val="32"/>
          <w:lang w:val="en-US"/>
        </w:rPr>
        <w:t>training</w:t>
      </w:r>
      <w:proofErr w:type="gramEnd"/>
      <w:r w:rsidRPr="00C347F2">
        <w:rPr>
          <w:b/>
          <w:spacing w:val="-4"/>
          <w:sz w:val="32"/>
          <w:szCs w:val="32"/>
          <w:lang w:val="en-US"/>
        </w:rPr>
        <w:t xml:space="preserve"> course "Information security of educational organization"</w:t>
      </w:r>
    </w:p>
    <w:p w:rsidR="00A46A92" w:rsidRPr="002C3A0C" w:rsidRDefault="00A46A92" w:rsidP="00A46A92">
      <w:pPr>
        <w:pStyle w:val="af0"/>
        <w:ind w:left="284"/>
        <w:rPr>
          <w:b/>
          <w:sz w:val="16"/>
          <w:szCs w:val="16"/>
          <w:lang w:val="en-US"/>
        </w:rPr>
      </w:pPr>
    </w:p>
    <w:p w:rsidR="00A46A92" w:rsidRPr="00AB42BC" w:rsidRDefault="00A46A92" w:rsidP="00A46A92">
      <w:pPr>
        <w:pStyle w:val="af0"/>
        <w:ind w:left="284"/>
        <w:rPr>
          <w:b/>
          <w:sz w:val="24"/>
          <w:szCs w:val="24"/>
          <w:lang w:val="ru-RU"/>
        </w:rPr>
      </w:pPr>
      <w:r w:rsidRPr="00AB42BC">
        <w:rPr>
          <w:b/>
          <w:sz w:val="24"/>
          <w:szCs w:val="24"/>
          <w:lang w:val="ru-RU"/>
        </w:rPr>
        <w:t xml:space="preserve">Y. I. </w:t>
      </w:r>
      <w:proofErr w:type="spellStart"/>
      <w:r w:rsidRPr="00AB42BC">
        <w:rPr>
          <w:b/>
          <w:sz w:val="24"/>
          <w:szCs w:val="24"/>
          <w:lang w:val="ru-RU"/>
        </w:rPr>
        <w:t>Bogatyreva</w:t>
      </w:r>
      <w:proofErr w:type="spellEnd"/>
    </w:p>
    <w:p w:rsidR="00A46A92" w:rsidRPr="00AB42BC" w:rsidRDefault="00A46A92" w:rsidP="00A46A92">
      <w:pPr>
        <w:pStyle w:val="af0"/>
        <w:ind w:left="284"/>
        <w:rPr>
          <w:b/>
          <w:bCs/>
          <w:kern w:val="36"/>
          <w:sz w:val="24"/>
          <w:szCs w:val="24"/>
          <w:lang w:val="ru-RU"/>
        </w:rPr>
      </w:pPr>
    </w:p>
    <w:p w:rsidR="00A46A92" w:rsidRPr="00C35B79" w:rsidRDefault="00A46A92" w:rsidP="00A46A92">
      <w:pPr>
        <w:autoSpaceDE w:val="0"/>
        <w:autoSpaceDN w:val="0"/>
        <w:adjustRightInd w:val="0"/>
        <w:ind w:firstLine="284"/>
        <w:jc w:val="both"/>
        <w:rPr>
          <w:bCs/>
          <w:i/>
          <w:kern w:val="36"/>
          <w:sz w:val="22"/>
          <w:szCs w:val="22"/>
        </w:rPr>
      </w:pPr>
      <w:r w:rsidRPr="00343B69">
        <w:rPr>
          <w:b/>
          <w:bCs/>
          <w:i/>
          <w:kern w:val="36"/>
          <w:sz w:val="22"/>
          <w:szCs w:val="22"/>
        </w:rPr>
        <w:t xml:space="preserve">Аннотация. </w:t>
      </w:r>
      <w:r>
        <w:rPr>
          <w:bCs/>
          <w:i/>
          <w:kern w:val="36"/>
          <w:sz w:val="22"/>
          <w:szCs w:val="22"/>
        </w:rPr>
        <w:t>А</w:t>
      </w:r>
      <w:r w:rsidRPr="00AB42BC">
        <w:rPr>
          <w:bCs/>
          <w:i/>
          <w:kern w:val="36"/>
          <w:sz w:val="22"/>
          <w:szCs w:val="22"/>
        </w:rPr>
        <w:t xml:space="preserve">ктуализируется проблема подготовки и повышения качества работы действующих учителей и педагогических работников в системе образования. Анализируются факторы риска и угрозы современного информационного общества глобальной коммуникации, которые порождают необходимость повышения квалификации всех субъектов образовательного процесса в вопросах обеспечения информационной безопасности образовательных организаций в целом и каждого обучающегося в частности. Обосновывается идея о необходимости проектирования, разработки и реализации в системе дополнительного образования курса повышения квалификации для педагогических работников «Информационная безопасность образовательной организации», </w:t>
      </w:r>
      <w:proofErr w:type="gramStart"/>
      <w:r w:rsidRPr="00AB42BC">
        <w:rPr>
          <w:bCs/>
          <w:i/>
          <w:kern w:val="36"/>
          <w:sz w:val="22"/>
          <w:szCs w:val="22"/>
        </w:rPr>
        <w:t>который</w:t>
      </w:r>
      <w:proofErr w:type="gramEnd"/>
      <w:r w:rsidRPr="00AB42BC">
        <w:rPr>
          <w:bCs/>
          <w:i/>
          <w:kern w:val="36"/>
          <w:sz w:val="22"/>
          <w:szCs w:val="22"/>
        </w:rPr>
        <w:t xml:space="preserve"> призван повысить компетентность педагогических работников в вопросах информационной безопасности подрастающего поколения, и направлен на организацию безопасной информационно-образова</w:t>
      </w:r>
      <w:r>
        <w:rPr>
          <w:bCs/>
          <w:i/>
          <w:kern w:val="36"/>
          <w:sz w:val="22"/>
          <w:szCs w:val="22"/>
        </w:rPr>
        <w:softHyphen/>
      </w:r>
      <w:r w:rsidRPr="00AB42BC">
        <w:rPr>
          <w:bCs/>
          <w:i/>
          <w:kern w:val="36"/>
          <w:sz w:val="22"/>
          <w:szCs w:val="22"/>
        </w:rPr>
        <w:t>тельной среды школы. Выделены и охарактеризованы актуальность, цели и задачи курса, его учебно-тематическое планирование и со</w:t>
      </w:r>
      <w:r>
        <w:rPr>
          <w:bCs/>
          <w:i/>
          <w:kern w:val="36"/>
          <w:sz w:val="22"/>
          <w:szCs w:val="22"/>
        </w:rPr>
        <w:t>держательное наполнение. Ку</w:t>
      </w:r>
      <w:proofErr w:type="gramStart"/>
      <w:r>
        <w:rPr>
          <w:bCs/>
          <w:i/>
          <w:kern w:val="36"/>
          <w:sz w:val="22"/>
          <w:szCs w:val="22"/>
        </w:rPr>
        <w:t>рс</w:t>
      </w:r>
      <w:r w:rsidRPr="00C35B79">
        <w:rPr>
          <w:bCs/>
          <w:i/>
          <w:kern w:val="36"/>
          <w:sz w:val="22"/>
          <w:szCs w:val="22"/>
        </w:rPr>
        <w:t xml:space="preserve"> </w:t>
      </w:r>
      <w:r w:rsidRPr="00AB42BC">
        <w:rPr>
          <w:bCs/>
          <w:i/>
          <w:kern w:val="36"/>
          <w:sz w:val="22"/>
          <w:szCs w:val="22"/>
        </w:rPr>
        <w:t>вкл</w:t>
      </w:r>
      <w:proofErr w:type="gramEnd"/>
      <w:r w:rsidRPr="00AB42BC">
        <w:rPr>
          <w:bCs/>
          <w:i/>
          <w:kern w:val="36"/>
          <w:sz w:val="22"/>
          <w:szCs w:val="22"/>
        </w:rPr>
        <w:t>ючает в себя лекции в компьютерной учебной аудитории с видеопроектором и с учебно-методи</w:t>
      </w:r>
      <w:r>
        <w:rPr>
          <w:bCs/>
          <w:i/>
          <w:kern w:val="36"/>
          <w:sz w:val="22"/>
          <w:szCs w:val="22"/>
        </w:rPr>
        <w:softHyphen/>
      </w:r>
      <w:r w:rsidRPr="00AB42BC">
        <w:rPr>
          <w:bCs/>
          <w:i/>
          <w:kern w:val="36"/>
          <w:sz w:val="22"/>
          <w:szCs w:val="22"/>
        </w:rPr>
        <w:t xml:space="preserve">ческим материалом в электронном виде по пяти основным модулям. </w:t>
      </w:r>
    </w:p>
    <w:p w:rsidR="00A46A92" w:rsidRPr="00343B69" w:rsidRDefault="00A46A92" w:rsidP="00A46A92">
      <w:pPr>
        <w:autoSpaceDE w:val="0"/>
        <w:autoSpaceDN w:val="0"/>
        <w:adjustRightInd w:val="0"/>
        <w:ind w:firstLine="284"/>
        <w:jc w:val="both"/>
        <w:rPr>
          <w:bCs/>
          <w:i/>
          <w:kern w:val="36"/>
          <w:sz w:val="22"/>
          <w:szCs w:val="22"/>
        </w:rPr>
      </w:pPr>
      <w:r w:rsidRPr="00AB42BC">
        <w:rPr>
          <w:bCs/>
          <w:i/>
          <w:kern w:val="36"/>
          <w:sz w:val="22"/>
          <w:szCs w:val="22"/>
        </w:rPr>
        <w:t>Обозначено и аргументировано решение проблемы информационной безопасности образовательной организации в подготовке компетентных специалистов в вузах, повышении квалификации работающих педагогов и организации безопасной информационно-образова</w:t>
      </w:r>
      <w:r w:rsidRPr="00A84117">
        <w:rPr>
          <w:bCs/>
          <w:i/>
          <w:kern w:val="36"/>
          <w:sz w:val="22"/>
          <w:szCs w:val="22"/>
        </w:rPr>
        <w:softHyphen/>
      </w:r>
      <w:r w:rsidRPr="00AB42BC">
        <w:rPr>
          <w:bCs/>
          <w:i/>
          <w:kern w:val="36"/>
          <w:sz w:val="22"/>
          <w:szCs w:val="22"/>
        </w:rPr>
        <w:t>тельной среды в каждой школе.</w:t>
      </w:r>
    </w:p>
    <w:p w:rsidR="00A46A92" w:rsidRPr="00C347F2" w:rsidRDefault="00A46A92" w:rsidP="00A46A92">
      <w:pPr>
        <w:shd w:val="clear" w:color="auto" w:fill="FFFFFF"/>
        <w:autoSpaceDE w:val="0"/>
        <w:autoSpaceDN w:val="0"/>
        <w:adjustRightInd w:val="0"/>
        <w:ind w:firstLine="284"/>
        <w:jc w:val="both"/>
        <w:rPr>
          <w:i/>
          <w:sz w:val="22"/>
          <w:szCs w:val="22"/>
          <w:lang w:val="en-US"/>
        </w:rPr>
      </w:pPr>
      <w:r w:rsidRPr="00C347F2">
        <w:rPr>
          <w:b/>
          <w:i/>
          <w:sz w:val="22"/>
          <w:szCs w:val="22"/>
          <w:lang w:val="en-US"/>
        </w:rPr>
        <w:t>Abstract.</w:t>
      </w:r>
      <w:r w:rsidRPr="00C347F2">
        <w:rPr>
          <w:i/>
          <w:sz w:val="22"/>
          <w:szCs w:val="22"/>
          <w:lang w:val="en-US"/>
        </w:rPr>
        <w:t xml:space="preserve"> The article actualizes the problem of training and improving the quality of work of teachers and pedagogical workers in the education system. The risk factors and threats of the modern information society of global communication are analyzed that generate the need to improve the qualifications of all subjects of the educational process in matters of ensuring information security of educational organizations in general and each student in particular. The author substantiates the idea of the necessity of designing, developing and implementing in the system of further education a course of advanced training for teachers "Information security of the educational organization", which is designed to raise the competence of pedagogical workers in the information security of the younger generation and is aimed at organizing a safe information and educational environment for the school. The urgency, goals </w:t>
      </w:r>
      <w:r w:rsidRPr="00C347F2">
        <w:rPr>
          <w:i/>
          <w:sz w:val="22"/>
          <w:szCs w:val="22"/>
          <w:lang w:val="en-US"/>
        </w:rPr>
        <w:lastRenderedPageBreak/>
        <w:t xml:space="preserve">and objectives of the course, its educational and thematic planning and content are highlighted and characterized. </w:t>
      </w:r>
    </w:p>
    <w:p w:rsidR="00A46A92" w:rsidRPr="00A46A92" w:rsidRDefault="00A46A92" w:rsidP="00A46A92">
      <w:pPr>
        <w:shd w:val="clear" w:color="auto" w:fill="FFFFFF"/>
        <w:autoSpaceDE w:val="0"/>
        <w:autoSpaceDN w:val="0"/>
        <w:adjustRightInd w:val="0"/>
        <w:ind w:firstLine="284"/>
        <w:jc w:val="both"/>
        <w:rPr>
          <w:i/>
          <w:sz w:val="22"/>
          <w:szCs w:val="22"/>
          <w:lang w:val="en-US"/>
        </w:rPr>
      </w:pPr>
      <w:r w:rsidRPr="00C347F2">
        <w:rPr>
          <w:i/>
          <w:sz w:val="22"/>
          <w:szCs w:val="22"/>
          <w:lang w:val="en-US"/>
        </w:rPr>
        <w:t>The course includes lectures in a computer classroom with a video projector and educational material in electronic form on five main modules. The decision of a problem of information safety of the educational organization in preparation of competent experts in high schools, improvement of professional skill of working teachers and the organization of a safe information and educational environment in each school is designated and argued.</w:t>
      </w:r>
    </w:p>
    <w:p w:rsidR="00A46A92" w:rsidRPr="00B5492D" w:rsidRDefault="00A46A92" w:rsidP="00A46A92">
      <w:pPr>
        <w:shd w:val="clear" w:color="auto" w:fill="FFFFFF"/>
        <w:autoSpaceDE w:val="0"/>
        <w:autoSpaceDN w:val="0"/>
        <w:adjustRightInd w:val="0"/>
        <w:ind w:firstLine="284"/>
        <w:jc w:val="both"/>
        <w:rPr>
          <w:bCs/>
          <w:i/>
          <w:kern w:val="36"/>
          <w:sz w:val="22"/>
          <w:szCs w:val="22"/>
        </w:rPr>
      </w:pPr>
      <w:r w:rsidRPr="00343B69">
        <w:rPr>
          <w:b/>
          <w:bCs/>
          <w:i/>
          <w:kern w:val="36"/>
          <w:sz w:val="22"/>
          <w:szCs w:val="22"/>
        </w:rPr>
        <w:t>Ключевые</w:t>
      </w:r>
      <w:r w:rsidRPr="00B5492D">
        <w:rPr>
          <w:b/>
          <w:bCs/>
          <w:i/>
          <w:kern w:val="36"/>
          <w:sz w:val="22"/>
          <w:szCs w:val="22"/>
        </w:rPr>
        <w:t xml:space="preserve"> </w:t>
      </w:r>
      <w:r w:rsidRPr="00343B69">
        <w:rPr>
          <w:b/>
          <w:bCs/>
          <w:i/>
          <w:kern w:val="36"/>
          <w:sz w:val="22"/>
          <w:szCs w:val="22"/>
        </w:rPr>
        <w:t>слова</w:t>
      </w:r>
      <w:r w:rsidRPr="00B5492D">
        <w:rPr>
          <w:b/>
          <w:bCs/>
          <w:i/>
          <w:kern w:val="36"/>
          <w:sz w:val="22"/>
          <w:szCs w:val="22"/>
        </w:rPr>
        <w:t>:</w:t>
      </w:r>
      <w:r w:rsidRPr="00B5492D">
        <w:rPr>
          <w:bCs/>
          <w:kern w:val="36"/>
          <w:sz w:val="22"/>
          <w:szCs w:val="22"/>
        </w:rPr>
        <w:t xml:space="preserve"> </w:t>
      </w:r>
      <w:r w:rsidRPr="00B5492D">
        <w:rPr>
          <w:bCs/>
          <w:i/>
          <w:kern w:val="36"/>
          <w:sz w:val="22"/>
          <w:szCs w:val="22"/>
        </w:rPr>
        <w:t>информатизация образования, подготовка педагогов, информационная безопасность, профессиональная деятельность педагогов, стандарты образования.</w:t>
      </w:r>
    </w:p>
    <w:p w:rsidR="00A46A92" w:rsidRPr="00A46A92" w:rsidRDefault="00A46A92" w:rsidP="00A46A92">
      <w:pPr>
        <w:autoSpaceDE w:val="0"/>
        <w:autoSpaceDN w:val="0"/>
        <w:adjustRightInd w:val="0"/>
        <w:ind w:firstLine="284"/>
        <w:jc w:val="both"/>
        <w:rPr>
          <w:i/>
          <w:sz w:val="22"/>
          <w:szCs w:val="22"/>
          <w:lang w:val="en-US"/>
        </w:rPr>
      </w:pPr>
      <w:r w:rsidRPr="00C347F2">
        <w:rPr>
          <w:b/>
          <w:i/>
          <w:sz w:val="22"/>
          <w:szCs w:val="22"/>
          <w:lang w:val="en-US"/>
        </w:rPr>
        <w:t>Keywords:</w:t>
      </w:r>
      <w:r w:rsidRPr="00C347F2">
        <w:rPr>
          <w:sz w:val="22"/>
          <w:szCs w:val="22"/>
          <w:lang w:val="en-US"/>
        </w:rPr>
        <w:t xml:space="preserve"> </w:t>
      </w:r>
      <w:proofErr w:type="spellStart"/>
      <w:r w:rsidRPr="00C347F2">
        <w:rPr>
          <w:i/>
          <w:sz w:val="22"/>
          <w:szCs w:val="22"/>
          <w:lang w:val="en-US"/>
        </w:rPr>
        <w:t>informatization</w:t>
      </w:r>
      <w:proofErr w:type="spellEnd"/>
      <w:r w:rsidRPr="00C347F2">
        <w:rPr>
          <w:i/>
          <w:sz w:val="22"/>
          <w:szCs w:val="22"/>
          <w:lang w:val="en-US"/>
        </w:rPr>
        <w:t xml:space="preserve"> of education, teacher training, informational security, professional activity of teachers, educational standards.</w:t>
      </w:r>
    </w:p>
    <w:p w:rsidR="00A46A92" w:rsidRPr="00343B69" w:rsidRDefault="00A46A92" w:rsidP="00A46A92">
      <w:pPr>
        <w:pStyle w:val="ad"/>
        <w:spacing w:line="240" w:lineRule="auto"/>
        <w:ind w:left="284"/>
        <w:jc w:val="left"/>
        <w:outlineLvl w:val="0"/>
        <w:rPr>
          <w:rFonts w:ascii="Times New Roman" w:hAnsi="Times New Roman"/>
          <w:b w:val="0"/>
          <w:spacing w:val="-2"/>
          <w:sz w:val="24"/>
          <w:szCs w:val="24"/>
          <w:lang w:val="ru-RU"/>
        </w:rPr>
      </w:pPr>
      <w:r w:rsidRPr="00343B69">
        <w:rPr>
          <w:rFonts w:ascii="Times New Roman" w:hAnsi="Times New Roman"/>
          <w:b w:val="0"/>
          <w:spacing w:val="-2"/>
          <w:sz w:val="24"/>
          <w:szCs w:val="24"/>
          <w:lang w:val="ru-RU"/>
        </w:rPr>
        <w:t>УДК</w:t>
      </w:r>
      <w:r w:rsidRPr="009025E3">
        <w:rPr>
          <w:rFonts w:ascii="Times New Roman" w:hAnsi="Times New Roman"/>
          <w:b w:val="0"/>
          <w:spacing w:val="-2"/>
          <w:sz w:val="24"/>
          <w:szCs w:val="24"/>
          <w:lang w:val="ru-RU"/>
        </w:rPr>
        <w:t xml:space="preserve"> 159.923</w:t>
      </w:r>
      <w:r>
        <w:rPr>
          <w:rFonts w:ascii="Times New Roman" w:hAnsi="Times New Roman"/>
          <w:b w:val="0"/>
          <w:spacing w:val="-2"/>
          <w:sz w:val="24"/>
          <w:szCs w:val="24"/>
          <w:lang w:val="ru-RU"/>
        </w:rPr>
        <w:t>+371.12</w:t>
      </w:r>
    </w:p>
    <w:p w:rsidR="00A46A92" w:rsidRPr="00343B69" w:rsidRDefault="00A46A92" w:rsidP="00A46A92">
      <w:pPr>
        <w:pStyle w:val="ad"/>
        <w:spacing w:line="240" w:lineRule="auto"/>
        <w:ind w:left="284"/>
        <w:jc w:val="left"/>
        <w:rPr>
          <w:rFonts w:ascii="Times New Roman" w:hAnsi="Times New Roman"/>
          <w:b w:val="0"/>
          <w:strike/>
          <w:spacing w:val="-2"/>
          <w:sz w:val="24"/>
          <w:szCs w:val="24"/>
          <w:highlight w:val="yellow"/>
        </w:rPr>
      </w:pPr>
    </w:p>
    <w:p w:rsidR="00A46A92" w:rsidRDefault="00A46A92" w:rsidP="00A46A92">
      <w:pPr>
        <w:ind w:left="284"/>
        <w:rPr>
          <w:b/>
          <w:bCs/>
          <w:iCs/>
          <w:sz w:val="32"/>
          <w:szCs w:val="32"/>
        </w:rPr>
      </w:pPr>
      <w:r w:rsidRPr="009025E3">
        <w:rPr>
          <w:b/>
          <w:bCs/>
          <w:iCs/>
          <w:sz w:val="32"/>
          <w:szCs w:val="32"/>
        </w:rPr>
        <w:t xml:space="preserve">Диагностика и профилактика нарушений </w:t>
      </w:r>
    </w:p>
    <w:p w:rsidR="00A46A92" w:rsidRDefault="00A46A92" w:rsidP="00A46A92">
      <w:pPr>
        <w:ind w:left="284"/>
        <w:rPr>
          <w:b/>
          <w:bCs/>
          <w:iCs/>
          <w:sz w:val="32"/>
          <w:szCs w:val="32"/>
        </w:rPr>
      </w:pPr>
      <w:r w:rsidRPr="009025E3">
        <w:rPr>
          <w:b/>
          <w:bCs/>
          <w:iCs/>
          <w:sz w:val="32"/>
          <w:szCs w:val="32"/>
        </w:rPr>
        <w:t>профессионального здоровья педагога</w:t>
      </w:r>
    </w:p>
    <w:p w:rsidR="00A46A92" w:rsidRPr="00343B69" w:rsidRDefault="00A46A92" w:rsidP="00A46A92">
      <w:pPr>
        <w:ind w:left="284"/>
        <w:rPr>
          <w:b/>
          <w:strike/>
          <w:sz w:val="16"/>
          <w:szCs w:val="16"/>
        </w:rPr>
      </w:pPr>
    </w:p>
    <w:p w:rsidR="00A46A92" w:rsidRDefault="00A46A92" w:rsidP="00A46A92">
      <w:pPr>
        <w:ind w:left="284"/>
        <w:rPr>
          <w:b/>
        </w:rPr>
      </w:pPr>
      <w:r w:rsidRPr="009025E3">
        <w:rPr>
          <w:b/>
        </w:rPr>
        <w:t>Е. А.</w:t>
      </w:r>
      <w:r>
        <w:rPr>
          <w:b/>
        </w:rPr>
        <w:t xml:space="preserve"> </w:t>
      </w:r>
      <w:r w:rsidRPr="009025E3">
        <w:rPr>
          <w:b/>
        </w:rPr>
        <w:t>Селиванова, Л. А.</w:t>
      </w:r>
      <w:r>
        <w:rPr>
          <w:b/>
        </w:rPr>
        <w:t xml:space="preserve"> </w:t>
      </w:r>
      <w:proofErr w:type="spellStart"/>
      <w:r w:rsidRPr="009025E3">
        <w:rPr>
          <w:b/>
        </w:rPr>
        <w:t>Курышова</w:t>
      </w:r>
      <w:proofErr w:type="spellEnd"/>
      <w:r w:rsidRPr="009025E3">
        <w:rPr>
          <w:b/>
        </w:rPr>
        <w:t xml:space="preserve"> </w:t>
      </w:r>
    </w:p>
    <w:p w:rsidR="00A46A92" w:rsidRPr="00343B69" w:rsidRDefault="00A46A92" w:rsidP="00A46A92">
      <w:pPr>
        <w:ind w:left="284"/>
        <w:rPr>
          <w:strike/>
          <w:sz w:val="32"/>
          <w:szCs w:val="32"/>
          <w:highlight w:val="yellow"/>
        </w:rPr>
      </w:pPr>
    </w:p>
    <w:p w:rsidR="00A46A92" w:rsidRPr="00A46A92" w:rsidRDefault="00A46A92" w:rsidP="00A46A92">
      <w:pPr>
        <w:ind w:left="284"/>
        <w:rPr>
          <w:b/>
          <w:sz w:val="32"/>
          <w:szCs w:val="32"/>
          <w:lang w:val="en-US"/>
        </w:rPr>
      </w:pPr>
      <w:r w:rsidRPr="0001231D">
        <w:rPr>
          <w:b/>
          <w:sz w:val="32"/>
          <w:szCs w:val="32"/>
          <w:lang w:val="en"/>
        </w:rPr>
        <w:t xml:space="preserve">Diagnosis and prevention of occupational health disorders </w:t>
      </w:r>
    </w:p>
    <w:p w:rsidR="00A46A92" w:rsidRPr="00A46A92" w:rsidRDefault="00A46A92" w:rsidP="00A46A92">
      <w:pPr>
        <w:ind w:left="284"/>
        <w:rPr>
          <w:b/>
          <w:sz w:val="32"/>
          <w:szCs w:val="32"/>
          <w:lang w:val="en-US"/>
        </w:rPr>
      </w:pPr>
      <w:proofErr w:type="gramStart"/>
      <w:r>
        <w:rPr>
          <w:b/>
          <w:sz w:val="32"/>
          <w:szCs w:val="32"/>
          <w:lang w:val="en"/>
        </w:rPr>
        <w:t>of</w:t>
      </w:r>
      <w:proofErr w:type="gramEnd"/>
      <w:r>
        <w:rPr>
          <w:b/>
          <w:sz w:val="32"/>
          <w:szCs w:val="32"/>
          <w:lang w:val="en"/>
        </w:rPr>
        <w:t xml:space="preserve"> educator</w:t>
      </w:r>
    </w:p>
    <w:p w:rsidR="00A46A92" w:rsidRPr="00A46A92" w:rsidRDefault="00A46A92" w:rsidP="00A46A92">
      <w:pPr>
        <w:ind w:left="284"/>
        <w:rPr>
          <w:b/>
          <w:sz w:val="16"/>
          <w:szCs w:val="16"/>
          <w:lang w:val="en-US"/>
        </w:rPr>
      </w:pPr>
    </w:p>
    <w:p w:rsidR="00A46A92" w:rsidRPr="0001231D" w:rsidRDefault="00A46A92" w:rsidP="00A46A92">
      <w:pPr>
        <w:pStyle w:val="ab"/>
        <w:ind w:left="284"/>
        <w:jc w:val="left"/>
        <w:rPr>
          <w:szCs w:val="24"/>
          <w:highlight w:val="yellow"/>
          <w:lang w:val="en-US"/>
        </w:rPr>
      </w:pPr>
      <w:r w:rsidRPr="0001231D">
        <w:rPr>
          <w:szCs w:val="24"/>
          <w:lang w:val="en-US" w:eastAsia="ru-RU"/>
        </w:rPr>
        <w:t xml:space="preserve">E. A. </w:t>
      </w:r>
      <w:proofErr w:type="spellStart"/>
      <w:r w:rsidRPr="0001231D">
        <w:rPr>
          <w:szCs w:val="24"/>
          <w:lang w:val="en-US" w:eastAsia="ru-RU"/>
        </w:rPr>
        <w:t>Selivanova</w:t>
      </w:r>
      <w:proofErr w:type="spellEnd"/>
      <w:r w:rsidRPr="0001231D">
        <w:rPr>
          <w:szCs w:val="24"/>
          <w:lang w:val="en-US" w:eastAsia="ru-RU"/>
        </w:rPr>
        <w:t xml:space="preserve">, L. A. </w:t>
      </w:r>
      <w:proofErr w:type="spellStart"/>
      <w:r w:rsidRPr="0001231D">
        <w:rPr>
          <w:szCs w:val="24"/>
          <w:lang w:val="en-US" w:eastAsia="ru-RU"/>
        </w:rPr>
        <w:t>Kuryshova</w:t>
      </w:r>
      <w:proofErr w:type="spellEnd"/>
    </w:p>
    <w:p w:rsidR="00A46A92" w:rsidRPr="00CA67A5" w:rsidRDefault="00A46A92" w:rsidP="00A46A92">
      <w:pPr>
        <w:tabs>
          <w:tab w:val="left" w:pos="1260"/>
        </w:tabs>
        <w:jc w:val="both"/>
        <w:rPr>
          <w:strike/>
          <w:highlight w:val="yellow"/>
          <w:lang w:val="en-US"/>
        </w:rPr>
      </w:pPr>
    </w:p>
    <w:p w:rsidR="00A46A92" w:rsidRDefault="00A46A92" w:rsidP="00A46A92">
      <w:pPr>
        <w:ind w:firstLine="284"/>
        <w:jc w:val="both"/>
        <w:rPr>
          <w:i/>
          <w:sz w:val="22"/>
          <w:szCs w:val="22"/>
        </w:rPr>
      </w:pPr>
      <w:r w:rsidRPr="00343B69">
        <w:rPr>
          <w:b/>
          <w:i/>
          <w:sz w:val="22"/>
          <w:szCs w:val="22"/>
        </w:rPr>
        <w:t>Аннотация</w:t>
      </w:r>
      <w:r>
        <w:rPr>
          <w:b/>
          <w:i/>
          <w:sz w:val="22"/>
          <w:szCs w:val="22"/>
        </w:rPr>
        <w:t>.</w:t>
      </w:r>
      <w:r w:rsidRPr="009025E3">
        <w:t xml:space="preserve"> </w:t>
      </w:r>
      <w:r w:rsidRPr="00956E5D">
        <w:rPr>
          <w:i/>
          <w:sz w:val="22"/>
          <w:szCs w:val="22"/>
        </w:rPr>
        <w:t xml:space="preserve">Анализируется статистические данные по состоянию здоровья населения России. Определяются факторы, влияющие на состояние здоровья человека. Презентуется вывод о значимости образа жизни человека в его соматическом состоянии. Представлены данные диагностики субъектной позиции слушателей Челябинского института повышения квалификации, в части отношения к себе и своему здоровью. </w:t>
      </w:r>
      <w:proofErr w:type="gramStart"/>
      <w:r w:rsidRPr="00956E5D">
        <w:rPr>
          <w:i/>
          <w:sz w:val="22"/>
          <w:szCs w:val="22"/>
        </w:rPr>
        <w:t>Выделается процент слушателей, проявляющих признаки здоровой Я-концепции, адекватного отношения к себе и своему здоровью.</w:t>
      </w:r>
      <w:proofErr w:type="gramEnd"/>
      <w:r w:rsidRPr="00956E5D">
        <w:rPr>
          <w:i/>
          <w:sz w:val="22"/>
          <w:szCs w:val="22"/>
        </w:rPr>
        <w:t xml:space="preserve"> Анализируются ответы разных категорий педагогических работников. На основе этих данных презентуется необходимость просвещения педагогов в вопросе профилактики нарушений здоровья. Описываются различные методы, способствующие сохранению профессионального здоровья педагога. Представлены </w:t>
      </w:r>
      <w:proofErr w:type="spellStart"/>
      <w:r w:rsidRPr="00956E5D">
        <w:rPr>
          <w:i/>
          <w:sz w:val="22"/>
          <w:szCs w:val="22"/>
        </w:rPr>
        <w:t>психопросветительские</w:t>
      </w:r>
      <w:proofErr w:type="spellEnd"/>
      <w:r w:rsidRPr="00956E5D">
        <w:rPr>
          <w:i/>
          <w:sz w:val="22"/>
          <w:szCs w:val="22"/>
        </w:rPr>
        <w:t xml:space="preserve"> методы, терапевтические техники (арт-терапия, музыкотерапия, </w:t>
      </w:r>
      <w:proofErr w:type="spellStart"/>
      <w:r w:rsidRPr="00956E5D">
        <w:rPr>
          <w:i/>
          <w:sz w:val="22"/>
          <w:szCs w:val="22"/>
        </w:rPr>
        <w:t>сказкотерапия</w:t>
      </w:r>
      <w:proofErr w:type="spellEnd"/>
      <w:r w:rsidRPr="00956E5D">
        <w:rPr>
          <w:i/>
          <w:sz w:val="22"/>
          <w:szCs w:val="22"/>
        </w:rPr>
        <w:t xml:space="preserve"> и пр.), метод </w:t>
      </w:r>
      <w:proofErr w:type="spellStart"/>
      <w:r w:rsidRPr="00956E5D">
        <w:rPr>
          <w:i/>
          <w:sz w:val="22"/>
          <w:szCs w:val="22"/>
        </w:rPr>
        <w:t>библиотерапии</w:t>
      </w:r>
      <w:proofErr w:type="spellEnd"/>
      <w:r w:rsidRPr="00956E5D">
        <w:rPr>
          <w:i/>
          <w:sz w:val="22"/>
          <w:szCs w:val="22"/>
        </w:rPr>
        <w:t>. Делается вывод о значимости и возможности применения данных методов в обыденной жизни учителя.</w:t>
      </w:r>
    </w:p>
    <w:p w:rsidR="00A46A92" w:rsidRPr="00A46A92" w:rsidRDefault="00A46A92" w:rsidP="00A46A92">
      <w:pPr>
        <w:ind w:firstLine="284"/>
        <w:jc w:val="both"/>
        <w:rPr>
          <w:sz w:val="22"/>
          <w:szCs w:val="22"/>
          <w:lang w:val="en-US"/>
        </w:rPr>
      </w:pPr>
      <w:r w:rsidRPr="00C347F2">
        <w:rPr>
          <w:b/>
          <w:i/>
          <w:sz w:val="22"/>
          <w:szCs w:val="22"/>
          <w:shd w:val="clear" w:color="auto" w:fill="FDFDFD"/>
          <w:lang w:val="en-US"/>
        </w:rPr>
        <w:t>Abstract.</w:t>
      </w:r>
      <w:r w:rsidRPr="00C347F2">
        <w:rPr>
          <w:i/>
          <w:sz w:val="22"/>
          <w:szCs w:val="22"/>
          <w:shd w:val="clear" w:color="auto" w:fill="FDFDFD"/>
          <w:lang w:val="en-US"/>
        </w:rPr>
        <w:t xml:space="preserve"> The </w:t>
      </w:r>
      <w:r w:rsidRPr="00C347F2">
        <w:rPr>
          <w:i/>
          <w:sz w:val="22"/>
          <w:szCs w:val="22"/>
          <w:lang w:val="en-US"/>
        </w:rPr>
        <w:t>statistical data of the state of health of the Russia population are analyzed. The factors influencing the state of human health are determined. The conclusion about the importance of a person's lifestyle in his somatic state is presented.</w:t>
      </w:r>
      <w:r w:rsidRPr="00C347F2">
        <w:rPr>
          <w:sz w:val="22"/>
          <w:szCs w:val="22"/>
          <w:lang w:val="en-US"/>
        </w:rPr>
        <w:t xml:space="preserve"> </w:t>
      </w:r>
      <w:r w:rsidRPr="00C347F2">
        <w:rPr>
          <w:i/>
          <w:sz w:val="22"/>
          <w:szCs w:val="22"/>
          <w:lang w:val="en-US"/>
        </w:rPr>
        <w:t xml:space="preserve">The diagnosis data of students’ subject position of the </w:t>
      </w:r>
      <w:r w:rsidRPr="00C347F2">
        <w:rPr>
          <w:bCs/>
          <w:i/>
          <w:color w:val="000000"/>
          <w:sz w:val="22"/>
          <w:szCs w:val="22"/>
          <w:lang w:val="en-US"/>
        </w:rPr>
        <w:t>Chelyabinsk Institute of Retraining and Improvement of Professional Skill of Educators</w:t>
      </w:r>
      <w:r w:rsidRPr="00C347F2">
        <w:rPr>
          <w:i/>
          <w:sz w:val="22"/>
          <w:szCs w:val="22"/>
          <w:lang w:val="en-US"/>
        </w:rPr>
        <w:t xml:space="preserve"> are presented, in relation to themselves and their health.</w:t>
      </w:r>
      <w:r w:rsidRPr="00C347F2">
        <w:rPr>
          <w:sz w:val="22"/>
          <w:szCs w:val="22"/>
          <w:lang w:val="en-US"/>
        </w:rPr>
        <w:t xml:space="preserve"> </w:t>
      </w:r>
      <w:r w:rsidRPr="00C347F2">
        <w:rPr>
          <w:i/>
          <w:sz w:val="22"/>
          <w:szCs w:val="22"/>
          <w:lang w:val="en-US"/>
        </w:rPr>
        <w:t>The percentage of students showing signs of a healthy self-concept, adequate attitude to themselves and their health is selected.</w:t>
      </w:r>
      <w:r w:rsidRPr="00C347F2">
        <w:rPr>
          <w:sz w:val="22"/>
          <w:szCs w:val="22"/>
          <w:lang w:val="en-US"/>
        </w:rPr>
        <w:t xml:space="preserve"> </w:t>
      </w:r>
      <w:r w:rsidRPr="00C347F2">
        <w:rPr>
          <w:i/>
          <w:sz w:val="22"/>
          <w:szCs w:val="22"/>
          <w:lang w:val="en-US"/>
        </w:rPr>
        <w:t>The answers of different categories of pedagogical workers are analyzed.</w:t>
      </w:r>
      <w:r w:rsidRPr="00C347F2">
        <w:rPr>
          <w:sz w:val="22"/>
          <w:szCs w:val="22"/>
          <w:lang w:val="en-US"/>
        </w:rPr>
        <w:t xml:space="preserve"> </w:t>
      </w:r>
    </w:p>
    <w:p w:rsidR="00A46A92" w:rsidRPr="00A46A92" w:rsidRDefault="00A46A92" w:rsidP="00A46A92">
      <w:pPr>
        <w:ind w:firstLine="284"/>
        <w:jc w:val="both"/>
        <w:rPr>
          <w:sz w:val="22"/>
          <w:szCs w:val="22"/>
          <w:lang w:val="en-US"/>
        </w:rPr>
      </w:pPr>
      <w:r w:rsidRPr="00C347F2">
        <w:rPr>
          <w:i/>
          <w:sz w:val="22"/>
          <w:szCs w:val="22"/>
          <w:lang w:val="en-US"/>
        </w:rPr>
        <w:t>On the basis of these data, the need to educate teachers in the prevention of health problems is presented.</w:t>
      </w:r>
      <w:r w:rsidRPr="00C347F2">
        <w:rPr>
          <w:sz w:val="22"/>
          <w:szCs w:val="22"/>
          <w:lang w:val="en-US"/>
        </w:rPr>
        <w:t xml:space="preserve"> </w:t>
      </w:r>
      <w:r w:rsidRPr="00C347F2">
        <w:rPr>
          <w:i/>
          <w:sz w:val="22"/>
          <w:szCs w:val="22"/>
          <w:lang w:val="en-US"/>
        </w:rPr>
        <w:t>Various methods are described that contribute to preserving the professional health of teacher.</w:t>
      </w:r>
      <w:r w:rsidRPr="00C347F2">
        <w:rPr>
          <w:sz w:val="22"/>
          <w:szCs w:val="22"/>
          <w:lang w:val="en-US"/>
        </w:rPr>
        <w:t xml:space="preserve"> </w:t>
      </w:r>
    </w:p>
    <w:p w:rsidR="00A46A92" w:rsidRPr="00C347F2" w:rsidRDefault="00A46A92" w:rsidP="00A46A92">
      <w:pPr>
        <w:ind w:firstLine="284"/>
        <w:jc w:val="both"/>
        <w:rPr>
          <w:i/>
          <w:sz w:val="22"/>
          <w:szCs w:val="22"/>
          <w:lang w:val="en-US"/>
        </w:rPr>
      </w:pPr>
      <w:r w:rsidRPr="00C347F2">
        <w:rPr>
          <w:i/>
          <w:sz w:val="22"/>
          <w:szCs w:val="22"/>
          <w:lang w:val="en-US"/>
        </w:rPr>
        <w:t xml:space="preserve">The psycho-educational methods, therapeutic techniques (art therapy, music therapy, fairytale-therapy, etc.), a method of </w:t>
      </w:r>
      <w:proofErr w:type="spellStart"/>
      <w:r w:rsidRPr="00C347F2">
        <w:rPr>
          <w:i/>
          <w:sz w:val="22"/>
          <w:szCs w:val="22"/>
          <w:lang w:val="en-US"/>
        </w:rPr>
        <w:t>bibliotherapy</w:t>
      </w:r>
      <w:proofErr w:type="spellEnd"/>
      <w:r w:rsidRPr="00C347F2">
        <w:rPr>
          <w:i/>
          <w:sz w:val="22"/>
          <w:szCs w:val="22"/>
          <w:lang w:val="en-US"/>
        </w:rPr>
        <w:t xml:space="preserve"> are presented. The conclusion about the importance and possibility of applying these methods in the ordinary life of the teacher is made.</w:t>
      </w:r>
    </w:p>
    <w:p w:rsidR="00A46A92" w:rsidRPr="00A46A92" w:rsidRDefault="00A46A92" w:rsidP="00A46A92">
      <w:pPr>
        <w:ind w:firstLine="284"/>
        <w:jc w:val="both"/>
        <w:rPr>
          <w:rStyle w:val="FontStyle12"/>
          <w:i/>
        </w:rPr>
      </w:pPr>
      <w:r w:rsidRPr="00343B69">
        <w:rPr>
          <w:b/>
          <w:i/>
          <w:sz w:val="22"/>
          <w:szCs w:val="22"/>
        </w:rPr>
        <w:lastRenderedPageBreak/>
        <w:t>Ключевые</w:t>
      </w:r>
      <w:r w:rsidRPr="00A46A92">
        <w:rPr>
          <w:b/>
          <w:i/>
          <w:sz w:val="22"/>
          <w:szCs w:val="22"/>
        </w:rPr>
        <w:t xml:space="preserve"> </w:t>
      </w:r>
      <w:r w:rsidRPr="00343B69">
        <w:rPr>
          <w:b/>
          <w:i/>
          <w:sz w:val="22"/>
          <w:szCs w:val="22"/>
        </w:rPr>
        <w:t>слова</w:t>
      </w:r>
      <w:r w:rsidRPr="00A46A92">
        <w:rPr>
          <w:b/>
          <w:i/>
          <w:sz w:val="22"/>
          <w:szCs w:val="22"/>
        </w:rPr>
        <w:t>:</w:t>
      </w:r>
      <w:r w:rsidRPr="00A46A92">
        <w:rPr>
          <w:i/>
          <w:sz w:val="22"/>
          <w:szCs w:val="22"/>
        </w:rPr>
        <w:t xml:space="preserve"> </w:t>
      </w:r>
      <w:r w:rsidRPr="00956E5D">
        <w:rPr>
          <w:rStyle w:val="FontStyle12"/>
          <w:i/>
        </w:rPr>
        <w:t>педагог</w:t>
      </w:r>
      <w:r w:rsidRPr="00A46A92">
        <w:rPr>
          <w:rStyle w:val="FontStyle12"/>
          <w:i/>
        </w:rPr>
        <w:t xml:space="preserve">, </w:t>
      </w:r>
      <w:r w:rsidRPr="00956E5D">
        <w:rPr>
          <w:rStyle w:val="FontStyle12"/>
          <w:i/>
        </w:rPr>
        <w:t>профессиональное</w:t>
      </w:r>
      <w:r w:rsidRPr="00A46A92">
        <w:rPr>
          <w:rStyle w:val="FontStyle12"/>
          <w:i/>
        </w:rPr>
        <w:t xml:space="preserve"> </w:t>
      </w:r>
      <w:r w:rsidRPr="00956E5D">
        <w:rPr>
          <w:rStyle w:val="FontStyle12"/>
          <w:i/>
        </w:rPr>
        <w:t>здоровье</w:t>
      </w:r>
      <w:r w:rsidRPr="00A46A92">
        <w:rPr>
          <w:rStyle w:val="FontStyle12"/>
          <w:i/>
        </w:rPr>
        <w:t xml:space="preserve">, </w:t>
      </w:r>
      <w:r w:rsidRPr="00956E5D">
        <w:rPr>
          <w:rStyle w:val="FontStyle12"/>
          <w:i/>
        </w:rPr>
        <w:t>психосоматические</w:t>
      </w:r>
      <w:r w:rsidRPr="00A46A92">
        <w:rPr>
          <w:rStyle w:val="FontStyle12"/>
          <w:i/>
        </w:rPr>
        <w:t xml:space="preserve"> </w:t>
      </w:r>
      <w:r w:rsidRPr="00956E5D">
        <w:rPr>
          <w:rStyle w:val="FontStyle12"/>
          <w:i/>
        </w:rPr>
        <w:t>нарушения</w:t>
      </w:r>
      <w:r w:rsidRPr="00A46A92">
        <w:rPr>
          <w:rStyle w:val="FontStyle12"/>
          <w:i/>
        </w:rPr>
        <w:t xml:space="preserve">, </w:t>
      </w:r>
      <w:proofErr w:type="gramStart"/>
      <w:r w:rsidRPr="00956E5D">
        <w:rPr>
          <w:rStyle w:val="FontStyle12"/>
          <w:i/>
        </w:rPr>
        <w:t>Я</w:t>
      </w:r>
      <w:r w:rsidRPr="00A46A92">
        <w:rPr>
          <w:rStyle w:val="FontStyle12"/>
          <w:i/>
        </w:rPr>
        <w:t>-</w:t>
      </w:r>
      <w:r w:rsidRPr="00956E5D">
        <w:rPr>
          <w:rStyle w:val="FontStyle12"/>
          <w:i/>
        </w:rPr>
        <w:t>концепция</w:t>
      </w:r>
      <w:proofErr w:type="gramEnd"/>
      <w:r w:rsidRPr="00A46A92">
        <w:rPr>
          <w:rStyle w:val="FontStyle12"/>
          <w:i/>
        </w:rPr>
        <w:t xml:space="preserve">, </w:t>
      </w:r>
      <w:r w:rsidRPr="00956E5D">
        <w:rPr>
          <w:rStyle w:val="FontStyle12"/>
          <w:i/>
        </w:rPr>
        <w:t>психотерапевтические</w:t>
      </w:r>
      <w:r w:rsidRPr="00A46A92">
        <w:rPr>
          <w:rStyle w:val="FontStyle12"/>
          <w:i/>
        </w:rPr>
        <w:t xml:space="preserve"> </w:t>
      </w:r>
      <w:r w:rsidRPr="00956E5D">
        <w:rPr>
          <w:rStyle w:val="FontStyle12"/>
          <w:i/>
        </w:rPr>
        <w:t>методы</w:t>
      </w:r>
      <w:r w:rsidRPr="00A46A92">
        <w:rPr>
          <w:rStyle w:val="FontStyle12"/>
          <w:i/>
        </w:rPr>
        <w:t xml:space="preserve">, </w:t>
      </w:r>
      <w:proofErr w:type="spellStart"/>
      <w:r w:rsidRPr="00956E5D">
        <w:rPr>
          <w:rStyle w:val="FontStyle12"/>
          <w:i/>
        </w:rPr>
        <w:t>библиотерапия</w:t>
      </w:r>
      <w:proofErr w:type="spellEnd"/>
      <w:r w:rsidRPr="00A46A92">
        <w:rPr>
          <w:rStyle w:val="FontStyle12"/>
          <w:i/>
        </w:rPr>
        <w:t xml:space="preserve">, </w:t>
      </w:r>
      <w:r w:rsidRPr="00956E5D">
        <w:rPr>
          <w:rStyle w:val="FontStyle12"/>
          <w:i/>
        </w:rPr>
        <w:t>арт</w:t>
      </w:r>
      <w:r w:rsidRPr="00A46A92">
        <w:rPr>
          <w:rStyle w:val="FontStyle12"/>
          <w:i/>
        </w:rPr>
        <w:t>-</w:t>
      </w:r>
      <w:r w:rsidRPr="00956E5D">
        <w:rPr>
          <w:rStyle w:val="FontStyle12"/>
          <w:i/>
        </w:rPr>
        <w:t>терапия</w:t>
      </w:r>
      <w:r w:rsidRPr="00A46A92">
        <w:rPr>
          <w:rStyle w:val="FontStyle12"/>
          <w:i/>
        </w:rPr>
        <w:t>.</w:t>
      </w:r>
    </w:p>
    <w:p w:rsidR="00A46A92" w:rsidRPr="00484267" w:rsidRDefault="00A46A92" w:rsidP="00A46A92">
      <w:pPr>
        <w:ind w:firstLine="284"/>
        <w:jc w:val="both"/>
        <w:rPr>
          <w:i/>
          <w:spacing w:val="-2"/>
          <w:sz w:val="22"/>
          <w:szCs w:val="22"/>
          <w:lang w:val="en-US"/>
        </w:rPr>
      </w:pPr>
      <w:r w:rsidRPr="00484267">
        <w:rPr>
          <w:b/>
          <w:i/>
          <w:spacing w:val="-2"/>
          <w:sz w:val="22"/>
          <w:szCs w:val="22"/>
          <w:lang w:val="en-US"/>
        </w:rPr>
        <w:t>Keywords</w:t>
      </w:r>
      <w:r w:rsidRPr="00CA67A5">
        <w:rPr>
          <w:b/>
          <w:i/>
          <w:spacing w:val="-2"/>
          <w:sz w:val="22"/>
          <w:szCs w:val="22"/>
          <w:lang w:val="en-US"/>
        </w:rPr>
        <w:t>:</w:t>
      </w:r>
      <w:r w:rsidRPr="00CA67A5">
        <w:rPr>
          <w:i/>
          <w:spacing w:val="-2"/>
          <w:sz w:val="22"/>
          <w:szCs w:val="22"/>
          <w:lang w:val="en-US"/>
        </w:rPr>
        <w:t xml:space="preserve"> </w:t>
      </w:r>
      <w:r w:rsidRPr="00C347F2">
        <w:rPr>
          <w:i/>
          <w:sz w:val="22"/>
          <w:szCs w:val="22"/>
          <w:lang w:val="en-US"/>
        </w:rPr>
        <w:t xml:space="preserve">educator, professional health, psychosomatic disorders, self-concept, psychotherapeutic methods, </w:t>
      </w:r>
      <w:proofErr w:type="spellStart"/>
      <w:r w:rsidRPr="00C347F2">
        <w:rPr>
          <w:i/>
          <w:sz w:val="22"/>
          <w:szCs w:val="22"/>
          <w:lang w:val="en-US"/>
        </w:rPr>
        <w:t>bibliotherapy</w:t>
      </w:r>
      <w:proofErr w:type="spellEnd"/>
      <w:r w:rsidRPr="00C347F2">
        <w:rPr>
          <w:i/>
          <w:sz w:val="22"/>
          <w:szCs w:val="22"/>
          <w:lang w:val="en-US"/>
        </w:rPr>
        <w:t>, art therapy.</w:t>
      </w:r>
    </w:p>
    <w:p w:rsidR="00A46A92" w:rsidRPr="008127CB" w:rsidRDefault="00A46A92" w:rsidP="00A46A92">
      <w:pPr>
        <w:pStyle w:val="ad"/>
        <w:spacing w:line="240" w:lineRule="auto"/>
        <w:ind w:left="284"/>
        <w:jc w:val="left"/>
        <w:outlineLvl w:val="0"/>
        <w:rPr>
          <w:rFonts w:ascii="Times New Roman" w:hAnsi="Times New Roman"/>
          <w:b w:val="0"/>
          <w:spacing w:val="-2"/>
          <w:sz w:val="24"/>
          <w:szCs w:val="24"/>
          <w:lang w:val="ru-RU"/>
        </w:rPr>
      </w:pPr>
      <w:r w:rsidRPr="008127CB">
        <w:rPr>
          <w:rFonts w:ascii="Times New Roman" w:hAnsi="Times New Roman"/>
          <w:b w:val="0"/>
          <w:spacing w:val="-2"/>
          <w:sz w:val="24"/>
          <w:szCs w:val="24"/>
          <w:lang w:val="ru-RU"/>
        </w:rPr>
        <w:t>УДК 378.091.398</w:t>
      </w:r>
    </w:p>
    <w:p w:rsidR="00A46A92" w:rsidRPr="00D0568B" w:rsidRDefault="00A46A92" w:rsidP="00A46A92">
      <w:pPr>
        <w:pStyle w:val="ad"/>
        <w:spacing w:line="240" w:lineRule="auto"/>
        <w:ind w:left="284"/>
        <w:jc w:val="left"/>
        <w:outlineLvl w:val="0"/>
        <w:rPr>
          <w:rFonts w:ascii="Times New Roman" w:hAnsi="Times New Roman"/>
          <w:b w:val="0"/>
          <w:strike/>
          <w:spacing w:val="-2"/>
          <w:sz w:val="24"/>
          <w:szCs w:val="24"/>
          <w:highlight w:val="yellow"/>
        </w:rPr>
      </w:pPr>
    </w:p>
    <w:p w:rsidR="00A46A92" w:rsidRDefault="00A46A92" w:rsidP="00A46A92">
      <w:pPr>
        <w:ind w:left="284"/>
        <w:rPr>
          <w:b/>
          <w:bCs/>
          <w:iCs/>
          <w:sz w:val="32"/>
          <w:szCs w:val="32"/>
        </w:rPr>
      </w:pPr>
      <w:r w:rsidRPr="008C2DC7">
        <w:rPr>
          <w:b/>
          <w:bCs/>
          <w:iCs/>
          <w:sz w:val="32"/>
          <w:szCs w:val="32"/>
        </w:rPr>
        <w:t xml:space="preserve">Подготовка руководителей общеобразовательных </w:t>
      </w:r>
    </w:p>
    <w:p w:rsidR="00A46A92" w:rsidRDefault="00A46A92" w:rsidP="00A46A92">
      <w:pPr>
        <w:ind w:left="284"/>
        <w:rPr>
          <w:b/>
          <w:bCs/>
          <w:iCs/>
          <w:sz w:val="32"/>
          <w:szCs w:val="32"/>
        </w:rPr>
      </w:pPr>
      <w:r w:rsidRPr="008C2DC7">
        <w:rPr>
          <w:b/>
          <w:bCs/>
          <w:iCs/>
          <w:sz w:val="32"/>
          <w:szCs w:val="32"/>
        </w:rPr>
        <w:t xml:space="preserve">организаций к проектной деятельности по разработке </w:t>
      </w:r>
    </w:p>
    <w:p w:rsidR="00A46A92" w:rsidRDefault="00A46A92" w:rsidP="00A46A92">
      <w:pPr>
        <w:ind w:left="284"/>
        <w:rPr>
          <w:b/>
          <w:bCs/>
          <w:iCs/>
          <w:sz w:val="32"/>
          <w:szCs w:val="32"/>
        </w:rPr>
      </w:pPr>
      <w:r w:rsidRPr="008C2DC7">
        <w:rPr>
          <w:b/>
          <w:bCs/>
          <w:iCs/>
          <w:sz w:val="32"/>
          <w:szCs w:val="32"/>
        </w:rPr>
        <w:t>внутренних систем оценки качества образования</w:t>
      </w:r>
    </w:p>
    <w:p w:rsidR="00A46A92" w:rsidRPr="00D0568B" w:rsidRDefault="00A46A92" w:rsidP="00A46A92">
      <w:pPr>
        <w:ind w:left="284"/>
        <w:rPr>
          <w:b/>
          <w:strike/>
          <w:sz w:val="16"/>
          <w:szCs w:val="16"/>
          <w:highlight w:val="yellow"/>
        </w:rPr>
      </w:pPr>
    </w:p>
    <w:p w:rsidR="00A46A92" w:rsidRDefault="00A46A92" w:rsidP="00A46A92">
      <w:pPr>
        <w:ind w:left="284"/>
        <w:rPr>
          <w:b/>
        </w:rPr>
      </w:pPr>
      <w:r w:rsidRPr="008C2DC7">
        <w:rPr>
          <w:b/>
        </w:rPr>
        <w:t>Т. А.</w:t>
      </w:r>
      <w:r>
        <w:rPr>
          <w:b/>
        </w:rPr>
        <w:t xml:space="preserve"> </w:t>
      </w:r>
      <w:proofErr w:type="spellStart"/>
      <w:r w:rsidRPr="008C2DC7">
        <w:rPr>
          <w:b/>
        </w:rPr>
        <w:t>Данельченко</w:t>
      </w:r>
      <w:proofErr w:type="spellEnd"/>
      <w:r w:rsidRPr="008C2DC7">
        <w:rPr>
          <w:b/>
        </w:rPr>
        <w:t xml:space="preserve">, А. В. </w:t>
      </w:r>
      <w:proofErr w:type="spellStart"/>
      <w:r w:rsidRPr="008C2DC7">
        <w:rPr>
          <w:b/>
        </w:rPr>
        <w:t>Коптелов</w:t>
      </w:r>
      <w:proofErr w:type="spellEnd"/>
      <w:r w:rsidRPr="008C2DC7">
        <w:rPr>
          <w:b/>
        </w:rPr>
        <w:t xml:space="preserve"> </w:t>
      </w:r>
    </w:p>
    <w:p w:rsidR="00A46A92" w:rsidRPr="00D0568B" w:rsidRDefault="00A46A92" w:rsidP="00A46A92">
      <w:pPr>
        <w:ind w:left="284"/>
        <w:rPr>
          <w:strike/>
          <w:sz w:val="32"/>
          <w:szCs w:val="32"/>
          <w:highlight w:val="yellow"/>
        </w:rPr>
      </w:pPr>
    </w:p>
    <w:p w:rsidR="00A46A92" w:rsidRPr="00A46A92" w:rsidRDefault="00A46A92" w:rsidP="00A46A92">
      <w:pPr>
        <w:ind w:left="284"/>
        <w:rPr>
          <w:b/>
          <w:sz w:val="32"/>
          <w:szCs w:val="32"/>
          <w:lang w:val="en-US"/>
        </w:rPr>
      </w:pPr>
      <w:r w:rsidRPr="00B30E8F">
        <w:rPr>
          <w:b/>
          <w:sz w:val="32"/>
          <w:szCs w:val="32"/>
          <w:lang w:val="en"/>
        </w:rPr>
        <w:t>Trainin</w:t>
      </w:r>
      <w:r>
        <w:rPr>
          <w:b/>
          <w:sz w:val="32"/>
          <w:szCs w:val="32"/>
          <w:lang w:val="en"/>
        </w:rPr>
        <w:t xml:space="preserve">g of heads of general education </w:t>
      </w:r>
      <w:r w:rsidRPr="00B30E8F">
        <w:rPr>
          <w:b/>
          <w:sz w:val="32"/>
          <w:szCs w:val="32"/>
          <w:lang w:val="en"/>
        </w:rPr>
        <w:t xml:space="preserve">organizations </w:t>
      </w:r>
      <w:r>
        <w:rPr>
          <w:b/>
          <w:sz w:val="32"/>
          <w:szCs w:val="32"/>
          <w:lang w:val="en-US"/>
        </w:rPr>
        <w:t>for</w:t>
      </w:r>
    </w:p>
    <w:p w:rsidR="00A46A92" w:rsidRDefault="00A46A92" w:rsidP="00A46A92">
      <w:pPr>
        <w:ind w:left="284"/>
        <w:rPr>
          <w:b/>
          <w:sz w:val="32"/>
          <w:szCs w:val="32"/>
          <w:lang w:val="en"/>
        </w:rPr>
      </w:pPr>
      <w:proofErr w:type="gramStart"/>
      <w:r w:rsidRPr="00B30E8F">
        <w:rPr>
          <w:b/>
          <w:sz w:val="32"/>
          <w:szCs w:val="32"/>
          <w:lang w:val="en"/>
        </w:rPr>
        <w:t>the</w:t>
      </w:r>
      <w:proofErr w:type="gramEnd"/>
      <w:r w:rsidRPr="00B30E8F">
        <w:rPr>
          <w:b/>
          <w:sz w:val="32"/>
          <w:szCs w:val="32"/>
          <w:lang w:val="en"/>
        </w:rPr>
        <w:t xml:space="preserve"> pro</w:t>
      </w:r>
      <w:r>
        <w:rPr>
          <w:b/>
          <w:sz w:val="32"/>
          <w:szCs w:val="32"/>
          <w:lang w:val="en"/>
        </w:rPr>
        <w:t xml:space="preserve">ject activity of </w:t>
      </w:r>
      <w:r w:rsidRPr="00B30E8F">
        <w:rPr>
          <w:b/>
          <w:sz w:val="32"/>
          <w:szCs w:val="32"/>
          <w:lang w:val="en"/>
        </w:rPr>
        <w:t xml:space="preserve">internal systems </w:t>
      </w:r>
      <w:r>
        <w:rPr>
          <w:b/>
          <w:sz w:val="32"/>
          <w:szCs w:val="32"/>
          <w:lang w:val="en"/>
        </w:rPr>
        <w:t>development of</w:t>
      </w:r>
      <w:r w:rsidRPr="00B30E8F">
        <w:rPr>
          <w:b/>
          <w:sz w:val="32"/>
          <w:szCs w:val="32"/>
          <w:lang w:val="en"/>
        </w:rPr>
        <w:t xml:space="preserve"> assessing quality of education</w:t>
      </w:r>
    </w:p>
    <w:p w:rsidR="00A46A92" w:rsidRPr="00E25B55" w:rsidRDefault="00A46A92" w:rsidP="00A46A92">
      <w:pPr>
        <w:ind w:left="284"/>
        <w:rPr>
          <w:b/>
          <w:strike/>
          <w:sz w:val="16"/>
          <w:szCs w:val="16"/>
          <w:highlight w:val="yellow"/>
          <w:lang w:val="en"/>
        </w:rPr>
      </w:pPr>
    </w:p>
    <w:p w:rsidR="00A46A92" w:rsidRPr="00B30E8F" w:rsidRDefault="00A46A92" w:rsidP="00A46A92">
      <w:pPr>
        <w:tabs>
          <w:tab w:val="left" w:pos="1260"/>
        </w:tabs>
        <w:ind w:firstLine="284"/>
        <w:jc w:val="both"/>
        <w:rPr>
          <w:sz w:val="22"/>
          <w:szCs w:val="22"/>
          <w:highlight w:val="yellow"/>
          <w:lang w:val="en-US"/>
        </w:rPr>
      </w:pPr>
      <w:r>
        <w:rPr>
          <w:b/>
          <w:lang w:val="en-US"/>
        </w:rPr>
        <w:t xml:space="preserve">T. A. </w:t>
      </w:r>
      <w:proofErr w:type="spellStart"/>
      <w:r>
        <w:rPr>
          <w:b/>
          <w:lang w:val="en-US"/>
        </w:rPr>
        <w:t>Danel</w:t>
      </w:r>
      <w:r w:rsidRPr="00B30E8F">
        <w:rPr>
          <w:b/>
          <w:lang w:val="en-US"/>
        </w:rPr>
        <w:t>chenko</w:t>
      </w:r>
      <w:proofErr w:type="spellEnd"/>
      <w:r w:rsidRPr="00B30E8F">
        <w:rPr>
          <w:b/>
          <w:lang w:val="en-US"/>
        </w:rPr>
        <w:t xml:space="preserve">, A. V. </w:t>
      </w:r>
      <w:proofErr w:type="spellStart"/>
      <w:r w:rsidRPr="00B30E8F">
        <w:rPr>
          <w:b/>
          <w:lang w:val="en-US"/>
        </w:rPr>
        <w:t>Koptelov</w:t>
      </w:r>
      <w:proofErr w:type="spellEnd"/>
    </w:p>
    <w:p w:rsidR="00617227" w:rsidRDefault="00617227" w:rsidP="00A46A92">
      <w:pPr>
        <w:ind w:firstLine="284"/>
        <w:jc w:val="both"/>
        <w:rPr>
          <w:b/>
          <w:i/>
          <w:sz w:val="22"/>
          <w:szCs w:val="22"/>
        </w:rPr>
      </w:pPr>
    </w:p>
    <w:p w:rsidR="00A46A92" w:rsidRPr="008C2DC7" w:rsidRDefault="00A46A92" w:rsidP="00A46A92">
      <w:pPr>
        <w:ind w:firstLine="284"/>
        <w:jc w:val="both"/>
        <w:rPr>
          <w:i/>
          <w:sz w:val="22"/>
          <w:szCs w:val="22"/>
        </w:rPr>
      </w:pPr>
      <w:r w:rsidRPr="008C2DC7">
        <w:rPr>
          <w:b/>
          <w:i/>
          <w:sz w:val="22"/>
          <w:szCs w:val="22"/>
        </w:rPr>
        <w:t xml:space="preserve">Аннотация. </w:t>
      </w:r>
      <w:r w:rsidRPr="008C2DC7">
        <w:rPr>
          <w:i/>
          <w:sz w:val="22"/>
          <w:szCs w:val="22"/>
        </w:rPr>
        <w:t xml:space="preserve">Данная статья посвящена проблеме подготовки руководителей общеобразовательных организаций к проектной деятельности по разработке внутренних систем оценки качества образования (далее – ВСОКО). </w:t>
      </w:r>
    </w:p>
    <w:p w:rsidR="00A46A92" w:rsidRDefault="00A46A92" w:rsidP="00A46A92">
      <w:pPr>
        <w:ind w:firstLine="284"/>
        <w:jc w:val="both"/>
        <w:rPr>
          <w:i/>
          <w:sz w:val="22"/>
          <w:szCs w:val="22"/>
        </w:rPr>
      </w:pPr>
      <w:r w:rsidRPr="008C2DC7">
        <w:rPr>
          <w:i/>
          <w:sz w:val="22"/>
          <w:szCs w:val="22"/>
        </w:rPr>
        <w:t xml:space="preserve">Авторами на основе анализа современного законодательства в сфере образования обосновывается актуальность данной управленческой деятельности руководителей общеобразовательных организаций. </w:t>
      </w:r>
    </w:p>
    <w:p w:rsidR="00A46A92" w:rsidRPr="008C2DC7" w:rsidRDefault="00A46A92" w:rsidP="00A46A92">
      <w:pPr>
        <w:ind w:firstLine="284"/>
        <w:jc w:val="both"/>
        <w:rPr>
          <w:i/>
          <w:sz w:val="22"/>
          <w:szCs w:val="22"/>
        </w:rPr>
      </w:pPr>
      <w:r w:rsidRPr="008C2DC7">
        <w:rPr>
          <w:i/>
          <w:sz w:val="22"/>
          <w:szCs w:val="22"/>
        </w:rPr>
        <w:t>Да</w:t>
      </w:r>
      <w:r>
        <w:rPr>
          <w:i/>
          <w:sz w:val="22"/>
          <w:szCs w:val="22"/>
        </w:rPr>
        <w:t>ё</w:t>
      </w:r>
      <w:r w:rsidRPr="008C2DC7">
        <w:rPr>
          <w:i/>
          <w:sz w:val="22"/>
          <w:szCs w:val="22"/>
        </w:rPr>
        <w:t xml:space="preserve">тся описание дополнительной профессиональной программы повышения квалификации для руководителей общеобразовательных организаций «Технология разработки внутренней системы оценки качества образования», разработанной специалистами ГБУ ДПО «Челябинский институт переподготовки и повышения квалификации работников образования». </w:t>
      </w:r>
    </w:p>
    <w:p w:rsidR="00A46A92" w:rsidRDefault="00A46A92" w:rsidP="00A46A92">
      <w:pPr>
        <w:ind w:firstLine="284"/>
        <w:jc w:val="both"/>
        <w:rPr>
          <w:i/>
          <w:sz w:val="22"/>
          <w:szCs w:val="22"/>
        </w:rPr>
      </w:pPr>
      <w:r w:rsidRPr="008C2DC7">
        <w:rPr>
          <w:i/>
          <w:sz w:val="22"/>
          <w:szCs w:val="22"/>
        </w:rPr>
        <w:t xml:space="preserve">При описании программы авторы статьи делают особый акцент на характеристике формируемых (совершенствуемых) у слушателей профессиональных компетенций и планируемых результатов освоения программы, выделенных на основе требований проекта профессионального стандарта «Руководитель образовательной организации». </w:t>
      </w:r>
    </w:p>
    <w:p w:rsidR="00A46A92" w:rsidRPr="008C2DC7" w:rsidRDefault="00A46A92" w:rsidP="00A46A92">
      <w:pPr>
        <w:ind w:firstLine="284"/>
        <w:jc w:val="both"/>
        <w:rPr>
          <w:i/>
          <w:sz w:val="22"/>
          <w:szCs w:val="22"/>
        </w:rPr>
      </w:pPr>
      <w:r w:rsidRPr="008C2DC7">
        <w:rPr>
          <w:i/>
          <w:sz w:val="22"/>
          <w:szCs w:val="22"/>
        </w:rPr>
        <w:t>Кроме того, в статье представлен подход к отбору содержания, форм и методов обучения слушателей в рамках реализации программы. Представлена краткая характеристика применения на практических занятиях кейсов. В приложении к статье приводится кейс-задание «Разработка внутренней системы оценки качества образования в общеобразовательной организации на основе проектно-целевого подхода».</w:t>
      </w:r>
    </w:p>
    <w:p w:rsidR="00A46A92" w:rsidRPr="00E25B55" w:rsidRDefault="00A46A92" w:rsidP="00A46A92">
      <w:pPr>
        <w:ind w:firstLine="284"/>
        <w:jc w:val="both"/>
        <w:rPr>
          <w:i/>
          <w:sz w:val="22"/>
          <w:szCs w:val="22"/>
          <w:lang w:val="en-US"/>
        </w:rPr>
      </w:pPr>
      <w:r w:rsidRPr="00356354">
        <w:rPr>
          <w:b/>
          <w:i/>
          <w:sz w:val="22"/>
          <w:szCs w:val="22"/>
          <w:shd w:val="clear" w:color="auto" w:fill="FDFDFD"/>
          <w:lang w:val="en-US"/>
        </w:rPr>
        <w:t>Abstract.</w:t>
      </w:r>
      <w:r w:rsidRPr="00356354">
        <w:rPr>
          <w:i/>
          <w:sz w:val="22"/>
          <w:szCs w:val="22"/>
          <w:shd w:val="clear" w:color="auto" w:fill="FDFDFD"/>
          <w:lang w:val="en-US"/>
        </w:rPr>
        <w:t xml:space="preserve"> </w:t>
      </w:r>
      <w:r w:rsidRPr="00E25B55">
        <w:rPr>
          <w:i/>
          <w:sz w:val="22"/>
          <w:szCs w:val="22"/>
          <w:lang w:val="en-US"/>
        </w:rPr>
        <w:t xml:space="preserve">This article is devoted to the problem of training heads of general education organizations for project activities of internal systems development of assessing quality of education (ISAQE). </w:t>
      </w:r>
    </w:p>
    <w:p w:rsidR="00A46A92" w:rsidRPr="00E25B55" w:rsidRDefault="00A46A92" w:rsidP="00A46A92">
      <w:pPr>
        <w:ind w:firstLine="284"/>
        <w:jc w:val="both"/>
        <w:rPr>
          <w:i/>
          <w:sz w:val="22"/>
          <w:szCs w:val="22"/>
          <w:lang w:val="en-US"/>
        </w:rPr>
      </w:pPr>
      <w:r w:rsidRPr="00E25B55">
        <w:rPr>
          <w:i/>
          <w:sz w:val="22"/>
          <w:szCs w:val="22"/>
          <w:lang w:val="en-US"/>
        </w:rPr>
        <w:t xml:space="preserve">Authors justify the relevance of this managerial activity of heads of general education organizations based on the analysis of modern legislation in the field of education. </w:t>
      </w:r>
    </w:p>
    <w:p w:rsidR="00A46A92" w:rsidRPr="00E25B55" w:rsidRDefault="00A46A92" w:rsidP="00A46A92">
      <w:pPr>
        <w:ind w:firstLine="284"/>
        <w:jc w:val="both"/>
        <w:rPr>
          <w:i/>
          <w:sz w:val="22"/>
          <w:szCs w:val="22"/>
          <w:lang w:val="en-US"/>
        </w:rPr>
      </w:pPr>
      <w:r w:rsidRPr="00E25B55">
        <w:rPr>
          <w:i/>
          <w:sz w:val="22"/>
          <w:szCs w:val="22"/>
          <w:lang w:val="en-US"/>
        </w:rPr>
        <w:t xml:space="preserve">The description of additional professional program of advanced training for heads of general education organizations "Technology of internal system development of assessing quality of education" is given, developed by the specialists of the </w:t>
      </w:r>
      <w:r w:rsidRPr="00E25B55">
        <w:rPr>
          <w:bCs/>
          <w:i/>
          <w:sz w:val="22"/>
          <w:szCs w:val="22"/>
          <w:lang w:val="en-US"/>
        </w:rPr>
        <w:t xml:space="preserve">State Budgetary Institution of Additional Professional Education </w:t>
      </w:r>
      <w:r w:rsidRPr="00E25B55">
        <w:rPr>
          <w:i/>
          <w:sz w:val="22"/>
          <w:szCs w:val="22"/>
          <w:lang w:val="en-US"/>
        </w:rPr>
        <w:t>"</w:t>
      </w:r>
      <w:r w:rsidRPr="00E25B55">
        <w:rPr>
          <w:bCs/>
          <w:i/>
          <w:color w:val="000000"/>
          <w:sz w:val="22"/>
          <w:szCs w:val="22"/>
          <w:lang w:val="en-US"/>
        </w:rPr>
        <w:t>Chelyabinsk Institute of Retraining and Improvement of Professional Skill of Educators</w:t>
      </w:r>
      <w:r w:rsidRPr="00E25B55">
        <w:rPr>
          <w:i/>
          <w:sz w:val="22"/>
          <w:szCs w:val="22"/>
          <w:lang w:val="en-US"/>
        </w:rPr>
        <w:t xml:space="preserve">". The authors of the article make a special emphasis on the characteristics of the professional competences formed among the students and planned results of the program development, highlighted on the basis of the </w:t>
      </w:r>
      <w:r w:rsidRPr="00E25B55">
        <w:rPr>
          <w:i/>
          <w:sz w:val="22"/>
          <w:szCs w:val="22"/>
          <w:lang w:val="en-US"/>
        </w:rPr>
        <w:lastRenderedPageBreak/>
        <w:t>requirements of the project of the professional standard "The head of the educational or</w:t>
      </w:r>
      <w:r>
        <w:rPr>
          <w:i/>
          <w:sz w:val="22"/>
          <w:szCs w:val="22"/>
          <w:lang w:val="en-US"/>
        </w:rPr>
        <w:t>ganization".</w:t>
      </w:r>
      <w:r w:rsidRPr="00E25B55">
        <w:rPr>
          <w:i/>
          <w:sz w:val="22"/>
          <w:szCs w:val="22"/>
          <w:lang w:val="en-US"/>
        </w:rPr>
        <w:t xml:space="preserve"> In addition, the article presents the approach to the choice of content, forms and methods of teaching students within the program. A brief description of the application in case studies is given. The supplement of the article "Development of internal system of assessing quality of education in general education organization on the basis of a project-targeted approach" is given.</w:t>
      </w:r>
    </w:p>
    <w:p w:rsidR="00A46A92" w:rsidRDefault="00A46A92" w:rsidP="00A46A92">
      <w:pPr>
        <w:ind w:firstLine="284"/>
        <w:jc w:val="both"/>
        <w:rPr>
          <w:rStyle w:val="FontStyle12"/>
          <w:i/>
        </w:rPr>
      </w:pPr>
      <w:r w:rsidRPr="008C2DC7">
        <w:rPr>
          <w:b/>
          <w:i/>
          <w:sz w:val="22"/>
          <w:szCs w:val="22"/>
        </w:rPr>
        <w:t>Ключевые слова:</w:t>
      </w:r>
      <w:r w:rsidRPr="008C2DC7">
        <w:rPr>
          <w:i/>
          <w:sz w:val="22"/>
          <w:szCs w:val="22"/>
        </w:rPr>
        <w:t xml:space="preserve"> </w:t>
      </w:r>
      <w:r w:rsidRPr="008C2DC7">
        <w:rPr>
          <w:rStyle w:val="FontStyle12"/>
          <w:i/>
        </w:rPr>
        <w:t>внутренняя система оценки качества образования (ВСОКО); дополнительная профессиональная программа, общеобразовательные организации, профессиональные компетенции, профессиональные стандарты.</w:t>
      </w:r>
    </w:p>
    <w:p w:rsidR="00A46A92" w:rsidRPr="00617227" w:rsidRDefault="00A46A92" w:rsidP="00A46A92">
      <w:pPr>
        <w:autoSpaceDE w:val="0"/>
        <w:autoSpaceDN w:val="0"/>
        <w:ind w:firstLine="284"/>
        <w:jc w:val="both"/>
        <w:rPr>
          <w:i/>
          <w:sz w:val="22"/>
          <w:szCs w:val="22"/>
          <w:lang w:val="en-US"/>
        </w:rPr>
      </w:pPr>
      <w:r w:rsidRPr="006A3C24">
        <w:rPr>
          <w:b/>
          <w:i/>
          <w:spacing w:val="-2"/>
          <w:sz w:val="22"/>
          <w:szCs w:val="22"/>
          <w:lang w:val="en-US"/>
        </w:rPr>
        <w:t>Keywords:</w:t>
      </w:r>
      <w:r w:rsidRPr="006A3C24">
        <w:rPr>
          <w:i/>
          <w:spacing w:val="-2"/>
          <w:sz w:val="22"/>
          <w:szCs w:val="22"/>
          <w:lang w:val="en-US"/>
        </w:rPr>
        <w:t xml:space="preserve"> </w:t>
      </w:r>
      <w:r w:rsidRPr="00E25B55">
        <w:rPr>
          <w:i/>
          <w:sz w:val="22"/>
          <w:szCs w:val="22"/>
          <w:lang w:val="en-US"/>
        </w:rPr>
        <w:t>internal system of assessing quality of education (ISAQE); additional professional program, general educational organizations, professional competencies, professional standards.</w:t>
      </w:r>
    </w:p>
    <w:p w:rsidR="00A46A92" w:rsidRPr="00A46A92" w:rsidRDefault="00A46A92" w:rsidP="00A46A92">
      <w:pPr>
        <w:tabs>
          <w:tab w:val="left" w:pos="720"/>
          <w:tab w:val="left" w:pos="6248"/>
        </w:tabs>
        <w:jc w:val="center"/>
        <w:outlineLvl w:val="0"/>
        <w:rPr>
          <w:rFonts w:ascii="Monotype Corsiva" w:hAnsi="Monotype Corsiva"/>
          <w:b/>
          <w:bCs/>
          <w:sz w:val="44"/>
          <w:szCs w:val="44"/>
        </w:rPr>
      </w:pPr>
      <w:r w:rsidRPr="00343B69">
        <w:rPr>
          <w:rFonts w:ascii="Monotype Corsiva" w:hAnsi="Monotype Corsiva"/>
          <w:b/>
          <w:bCs/>
          <w:sz w:val="44"/>
          <w:szCs w:val="44"/>
        </w:rPr>
        <w:t>Гипотезы</w:t>
      </w:r>
      <w:r w:rsidRPr="00A46A92">
        <w:rPr>
          <w:rFonts w:ascii="Monotype Corsiva" w:hAnsi="Monotype Corsiva"/>
          <w:b/>
          <w:bCs/>
          <w:sz w:val="44"/>
          <w:szCs w:val="44"/>
        </w:rPr>
        <w:t xml:space="preserve">, </w:t>
      </w:r>
      <w:r w:rsidRPr="00343B69">
        <w:rPr>
          <w:rFonts w:ascii="Monotype Corsiva" w:hAnsi="Monotype Corsiva"/>
          <w:b/>
          <w:bCs/>
          <w:sz w:val="44"/>
          <w:szCs w:val="44"/>
        </w:rPr>
        <w:t>дискуссии</w:t>
      </w:r>
      <w:r w:rsidRPr="00A46A92">
        <w:rPr>
          <w:rFonts w:ascii="Monotype Corsiva" w:hAnsi="Monotype Corsiva"/>
          <w:b/>
          <w:bCs/>
          <w:sz w:val="44"/>
          <w:szCs w:val="44"/>
        </w:rPr>
        <w:t xml:space="preserve">, </w:t>
      </w:r>
      <w:r w:rsidRPr="00343B69">
        <w:rPr>
          <w:rFonts w:ascii="Monotype Corsiva" w:hAnsi="Monotype Corsiva"/>
          <w:b/>
          <w:bCs/>
          <w:sz w:val="44"/>
          <w:szCs w:val="44"/>
        </w:rPr>
        <w:t>размышления</w:t>
      </w:r>
    </w:p>
    <w:p w:rsidR="00A46A92" w:rsidRPr="00A46A92" w:rsidRDefault="00A46A92" w:rsidP="00A46A92">
      <w:pPr>
        <w:tabs>
          <w:tab w:val="left" w:pos="709"/>
        </w:tabs>
        <w:ind w:left="284"/>
        <w:outlineLvl w:val="0"/>
        <w:rPr>
          <w:spacing w:val="-6"/>
        </w:rPr>
      </w:pPr>
    </w:p>
    <w:p w:rsidR="00A46A92" w:rsidRPr="00A46A92" w:rsidRDefault="00A46A92" w:rsidP="00A46A92">
      <w:pPr>
        <w:tabs>
          <w:tab w:val="left" w:pos="709"/>
        </w:tabs>
        <w:outlineLvl w:val="0"/>
        <w:rPr>
          <w:spacing w:val="-6"/>
        </w:rPr>
      </w:pPr>
    </w:p>
    <w:p w:rsidR="00A46A92" w:rsidRPr="00343B69" w:rsidRDefault="00A46A92" w:rsidP="00A46A92">
      <w:pPr>
        <w:tabs>
          <w:tab w:val="left" w:pos="709"/>
        </w:tabs>
        <w:ind w:left="284"/>
        <w:outlineLvl w:val="0"/>
        <w:rPr>
          <w:spacing w:val="-6"/>
          <w:highlight w:val="yellow"/>
        </w:rPr>
      </w:pPr>
      <w:r w:rsidRPr="00343B69">
        <w:rPr>
          <w:spacing w:val="-6"/>
        </w:rPr>
        <w:t xml:space="preserve">УДК </w:t>
      </w:r>
      <w:r>
        <w:rPr>
          <w:spacing w:val="-6"/>
        </w:rPr>
        <w:t>371.14</w:t>
      </w:r>
    </w:p>
    <w:p w:rsidR="00A46A92" w:rsidRPr="001C15EA" w:rsidRDefault="00A46A92" w:rsidP="00A46A92">
      <w:pPr>
        <w:tabs>
          <w:tab w:val="left" w:pos="709"/>
        </w:tabs>
        <w:ind w:left="284"/>
        <w:rPr>
          <w:spacing w:val="-6"/>
          <w:highlight w:val="yellow"/>
        </w:rPr>
      </w:pPr>
    </w:p>
    <w:p w:rsidR="00A46A92" w:rsidRDefault="00A46A92" w:rsidP="00A46A92">
      <w:pPr>
        <w:tabs>
          <w:tab w:val="left" w:pos="709"/>
        </w:tabs>
        <w:ind w:left="284"/>
        <w:rPr>
          <w:b/>
          <w:sz w:val="32"/>
          <w:szCs w:val="32"/>
        </w:rPr>
      </w:pPr>
      <w:r w:rsidRPr="001C15EA">
        <w:rPr>
          <w:b/>
          <w:sz w:val="32"/>
          <w:szCs w:val="32"/>
        </w:rPr>
        <w:t xml:space="preserve">Применение </w:t>
      </w:r>
      <w:proofErr w:type="spellStart"/>
      <w:r w:rsidRPr="001C15EA">
        <w:rPr>
          <w:b/>
          <w:sz w:val="32"/>
          <w:szCs w:val="32"/>
        </w:rPr>
        <w:t>JiTT</w:t>
      </w:r>
      <w:proofErr w:type="spellEnd"/>
      <w:r w:rsidRPr="001C15EA">
        <w:rPr>
          <w:b/>
          <w:sz w:val="32"/>
          <w:szCs w:val="32"/>
        </w:rPr>
        <w:t>-технологии в системе образования</w:t>
      </w:r>
    </w:p>
    <w:p w:rsidR="00A46A92" w:rsidRDefault="00A46A92" w:rsidP="00A46A92">
      <w:pPr>
        <w:tabs>
          <w:tab w:val="left" w:pos="709"/>
        </w:tabs>
        <w:ind w:left="284"/>
        <w:rPr>
          <w:b/>
          <w:sz w:val="32"/>
          <w:szCs w:val="32"/>
        </w:rPr>
      </w:pPr>
      <w:r>
        <w:rPr>
          <w:b/>
          <w:sz w:val="32"/>
          <w:szCs w:val="32"/>
        </w:rPr>
        <w:t>в</w:t>
      </w:r>
      <w:r w:rsidRPr="001C15EA">
        <w:rPr>
          <w:b/>
          <w:sz w:val="32"/>
          <w:szCs w:val="32"/>
        </w:rPr>
        <w:t>зрослых</w:t>
      </w:r>
    </w:p>
    <w:p w:rsidR="00A46A92" w:rsidRPr="00343B69" w:rsidRDefault="00A46A92" w:rsidP="00A46A92">
      <w:pPr>
        <w:tabs>
          <w:tab w:val="left" w:pos="709"/>
        </w:tabs>
        <w:ind w:left="284"/>
        <w:rPr>
          <w:b/>
          <w:spacing w:val="-6"/>
          <w:sz w:val="16"/>
          <w:szCs w:val="16"/>
          <w:highlight w:val="yellow"/>
        </w:rPr>
      </w:pPr>
    </w:p>
    <w:p w:rsidR="00A46A92" w:rsidRDefault="00A46A92" w:rsidP="00A46A92">
      <w:pPr>
        <w:tabs>
          <w:tab w:val="left" w:pos="709"/>
        </w:tabs>
        <w:ind w:left="284"/>
        <w:rPr>
          <w:b/>
          <w:spacing w:val="-6"/>
        </w:rPr>
      </w:pPr>
      <w:r w:rsidRPr="001C15EA">
        <w:rPr>
          <w:b/>
          <w:spacing w:val="-6"/>
        </w:rPr>
        <w:t>С. В. Смирнова, А. К. Киселева</w:t>
      </w:r>
    </w:p>
    <w:p w:rsidR="00A46A92" w:rsidRPr="00343B69" w:rsidRDefault="00A46A92" w:rsidP="00A46A92">
      <w:pPr>
        <w:tabs>
          <w:tab w:val="left" w:pos="709"/>
        </w:tabs>
        <w:ind w:left="284"/>
        <w:rPr>
          <w:b/>
          <w:spacing w:val="-6"/>
          <w:sz w:val="32"/>
          <w:szCs w:val="32"/>
          <w:highlight w:val="yellow"/>
        </w:rPr>
      </w:pPr>
    </w:p>
    <w:p w:rsidR="00A46A92" w:rsidRPr="00A46A92" w:rsidRDefault="00A46A92" w:rsidP="00A46A92">
      <w:pPr>
        <w:tabs>
          <w:tab w:val="left" w:pos="709"/>
        </w:tabs>
        <w:ind w:left="284"/>
        <w:rPr>
          <w:b/>
          <w:sz w:val="32"/>
          <w:szCs w:val="32"/>
          <w:lang w:val="en-US"/>
        </w:rPr>
      </w:pPr>
      <w:r w:rsidRPr="001C15EA">
        <w:rPr>
          <w:b/>
          <w:sz w:val="32"/>
          <w:szCs w:val="32"/>
          <w:lang w:val="en"/>
        </w:rPr>
        <w:t xml:space="preserve">The use of </w:t>
      </w:r>
      <w:proofErr w:type="spellStart"/>
      <w:r w:rsidRPr="001C15EA">
        <w:rPr>
          <w:b/>
          <w:sz w:val="32"/>
          <w:szCs w:val="32"/>
          <w:lang w:val="en"/>
        </w:rPr>
        <w:t>JiTT</w:t>
      </w:r>
      <w:proofErr w:type="spellEnd"/>
      <w:r w:rsidRPr="001C15EA">
        <w:rPr>
          <w:b/>
          <w:sz w:val="32"/>
          <w:szCs w:val="32"/>
          <w:lang w:val="en"/>
        </w:rPr>
        <w:t xml:space="preserve"> technologies in the adult education system</w:t>
      </w:r>
    </w:p>
    <w:p w:rsidR="00A46A92" w:rsidRPr="00A46A92" w:rsidRDefault="00A46A92" w:rsidP="00A46A92">
      <w:pPr>
        <w:tabs>
          <w:tab w:val="left" w:pos="709"/>
        </w:tabs>
        <w:ind w:left="284"/>
        <w:rPr>
          <w:b/>
          <w:spacing w:val="-6"/>
          <w:sz w:val="16"/>
          <w:szCs w:val="16"/>
          <w:highlight w:val="yellow"/>
          <w:lang w:val="en-US"/>
        </w:rPr>
      </w:pPr>
    </w:p>
    <w:p w:rsidR="00A46A92" w:rsidRPr="00A46A92" w:rsidRDefault="00A46A92" w:rsidP="00A46A92">
      <w:pPr>
        <w:tabs>
          <w:tab w:val="left" w:pos="709"/>
        </w:tabs>
        <w:ind w:left="284"/>
        <w:jc w:val="both"/>
        <w:rPr>
          <w:b/>
          <w:iCs/>
          <w:spacing w:val="-6"/>
          <w:lang w:val="en-US"/>
        </w:rPr>
      </w:pPr>
      <w:r w:rsidRPr="001C15EA">
        <w:rPr>
          <w:b/>
          <w:iCs/>
          <w:spacing w:val="-6"/>
          <w:lang w:val="en-US"/>
        </w:rPr>
        <w:t xml:space="preserve">S. V. </w:t>
      </w:r>
      <w:proofErr w:type="spellStart"/>
      <w:r w:rsidRPr="001C15EA">
        <w:rPr>
          <w:b/>
          <w:iCs/>
          <w:spacing w:val="-6"/>
          <w:lang w:val="en-US"/>
        </w:rPr>
        <w:t>Smirnova</w:t>
      </w:r>
      <w:proofErr w:type="spellEnd"/>
      <w:r w:rsidRPr="001C15EA">
        <w:rPr>
          <w:b/>
          <w:iCs/>
          <w:spacing w:val="-6"/>
          <w:lang w:val="en-US"/>
        </w:rPr>
        <w:t xml:space="preserve">, A. K. </w:t>
      </w:r>
      <w:proofErr w:type="spellStart"/>
      <w:r w:rsidRPr="001C15EA">
        <w:rPr>
          <w:b/>
          <w:iCs/>
          <w:spacing w:val="-6"/>
          <w:lang w:val="en-US"/>
        </w:rPr>
        <w:t>Kiseleva</w:t>
      </w:r>
      <w:proofErr w:type="spellEnd"/>
    </w:p>
    <w:p w:rsidR="00617227" w:rsidRDefault="00617227" w:rsidP="00A46A92">
      <w:pPr>
        <w:tabs>
          <w:tab w:val="left" w:pos="709"/>
        </w:tabs>
        <w:ind w:firstLine="284"/>
        <w:jc w:val="both"/>
        <w:rPr>
          <w:b/>
          <w:i/>
          <w:sz w:val="22"/>
          <w:szCs w:val="22"/>
        </w:rPr>
      </w:pPr>
    </w:p>
    <w:p w:rsidR="00A46A92" w:rsidRDefault="00A46A92" w:rsidP="00A46A92">
      <w:pPr>
        <w:tabs>
          <w:tab w:val="left" w:pos="709"/>
        </w:tabs>
        <w:ind w:firstLine="284"/>
        <w:jc w:val="both"/>
        <w:rPr>
          <w:i/>
          <w:sz w:val="22"/>
          <w:szCs w:val="22"/>
        </w:rPr>
      </w:pPr>
      <w:r w:rsidRPr="00B777C6">
        <w:rPr>
          <w:b/>
          <w:i/>
          <w:sz w:val="22"/>
          <w:szCs w:val="22"/>
        </w:rPr>
        <w:t xml:space="preserve">Аннотация. </w:t>
      </w:r>
      <w:r w:rsidRPr="005759E3">
        <w:rPr>
          <w:i/>
          <w:sz w:val="22"/>
          <w:szCs w:val="22"/>
        </w:rPr>
        <w:t xml:space="preserve">Изложены сущностные элементы системы образования взрослых. Представлена </w:t>
      </w:r>
      <w:proofErr w:type="spellStart"/>
      <w:r w:rsidRPr="005759E3">
        <w:rPr>
          <w:i/>
          <w:sz w:val="22"/>
          <w:szCs w:val="22"/>
        </w:rPr>
        <w:t>андрагогическая</w:t>
      </w:r>
      <w:proofErr w:type="spellEnd"/>
      <w:r w:rsidRPr="005759E3">
        <w:rPr>
          <w:i/>
          <w:sz w:val="22"/>
          <w:szCs w:val="22"/>
        </w:rPr>
        <w:t xml:space="preserve"> модель обучения с точки зрения современных требований. Также охарактеризована методологическая база концепции развития непрерывного образования взрослых в Российской Федерации с точки зрения применения технологий, методов и приемов обучения взрослых, что позволило, во-первых, рассмотреть</w:t>
      </w:r>
      <w:r>
        <w:rPr>
          <w:i/>
          <w:sz w:val="22"/>
          <w:szCs w:val="22"/>
        </w:rPr>
        <w:t xml:space="preserve"> принципы образования взрослых,</w:t>
      </w:r>
      <w:r w:rsidRPr="005759E3">
        <w:rPr>
          <w:i/>
          <w:sz w:val="22"/>
          <w:szCs w:val="22"/>
        </w:rPr>
        <w:t xml:space="preserve"> во-вторых, описать технологиче</w:t>
      </w:r>
      <w:r>
        <w:rPr>
          <w:i/>
          <w:sz w:val="22"/>
          <w:szCs w:val="22"/>
        </w:rPr>
        <w:t>ский процесс</w:t>
      </w:r>
      <w:r w:rsidRPr="005759E3">
        <w:rPr>
          <w:i/>
          <w:sz w:val="22"/>
          <w:szCs w:val="22"/>
        </w:rPr>
        <w:t xml:space="preserve"> обучения взрослых. Обозначены дистанционные формы обучения, позволяющие с различной глубиной осваивать материал. Специальное внимание уделено характеристике работников системы образования, из которой следует, что только 25</w:t>
      </w:r>
      <w:r>
        <w:rPr>
          <w:i/>
          <w:sz w:val="22"/>
          <w:szCs w:val="22"/>
        </w:rPr>
        <w:t xml:space="preserve"> </w:t>
      </w:r>
      <w:r w:rsidRPr="005759E3">
        <w:rPr>
          <w:i/>
          <w:sz w:val="22"/>
          <w:szCs w:val="22"/>
        </w:rPr>
        <w:t>% опрошенных специалистов знакомы с содержанием понятия «</w:t>
      </w:r>
      <w:proofErr w:type="spellStart"/>
      <w:r w:rsidRPr="005759E3">
        <w:rPr>
          <w:i/>
          <w:sz w:val="22"/>
          <w:szCs w:val="22"/>
        </w:rPr>
        <w:t>андрагогика</w:t>
      </w:r>
      <w:proofErr w:type="spellEnd"/>
      <w:r w:rsidRPr="005759E3">
        <w:rPr>
          <w:i/>
          <w:sz w:val="22"/>
          <w:szCs w:val="22"/>
        </w:rPr>
        <w:t>». В соответствии с этим анализируются технологии, основанные на понимании особенностей взрослых обучающихся и специфики их использования в системе образования взрослых.</w:t>
      </w:r>
    </w:p>
    <w:p w:rsidR="00A46A92" w:rsidRPr="00752544" w:rsidRDefault="00A46A92" w:rsidP="00A46A92">
      <w:pPr>
        <w:tabs>
          <w:tab w:val="left" w:pos="709"/>
        </w:tabs>
        <w:ind w:firstLine="284"/>
        <w:jc w:val="both"/>
        <w:rPr>
          <w:lang w:val="en-US"/>
        </w:rPr>
      </w:pPr>
      <w:r w:rsidRPr="00B777C6">
        <w:rPr>
          <w:b/>
          <w:bCs/>
          <w:i/>
          <w:spacing w:val="-4"/>
          <w:sz w:val="22"/>
          <w:szCs w:val="22"/>
          <w:lang w:val="en-US"/>
        </w:rPr>
        <w:t xml:space="preserve">Abstract. </w:t>
      </w:r>
      <w:r w:rsidRPr="00752544">
        <w:rPr>
          <w:i/>
          <w:spacing w:val="-4"/>
          <w:sz w:val="22"/>
          <w:szCs w:val="22"/>
          <w:lang w:val="en-US"/>
        </w:rPr>
        <w:t xml:space="preserve">The essential elements of the system of adult education are represented. The </w:t>
      </w:r>
      <w:proofErr w:type="spellStart"/>
      <w:r w:rsidRPr="00752544">
        <w:rPr>
          <w:i/>
          <w:spacing w:val="-4"/>
          <w:sz w:val="22"/>
          <w:szCs w:val="22"/>
          <w:lang w:val="en-US"/>
        </w:rPr>
        <w:t>adragogical</w:t>
      </w:r>
      <w:proofErr w:type="spellEnd"/>
      <w:r w:rsidRPr="00752544">
        <w:rPr>
          <w:i/>
          <w:spacing w:val="-4"/>
          <w:sz w:val="22"/>
          <w:szCs w:val="22"/>
          <w:lang w:val="en-US"/>
        </w:rPr>
        <w:t xml:space="preserve"> training model from the point of view of modern requirements is presented. The methodological framework of the concept of continuing adult education in the Russian Federation  is described, from the point of view of application technology, methods and techniques of adult education, which allows at  first, to consider the principles of adult education, and secondly, to describe the process of adult education. </w:t>
      </w:r>
      <w:r w:rsidRPr="00752544">
        <w:rPr>
          <w:i/>
          <w:sz w:val="22"/>
          <w:szCs w:val="22"/>
          <w:lang w:val="en-US"/>
        </w:rPr>
        <w:t xml:space="preserve">Remote forms of training are marked, allows </w:t>
      </w:r>
      <w:proofErr w:type="gramStart"/>
      <w:r w:rsidRPr="00752544">
        <w:rPr>
          <w:i/>
          <w:sz w:val="22"/>
          <w:szCs w:val="22"/>
          <w:lang w:val="en-US"/>
        </w:rPr>
        <w:t>to learn</w:t>
      </w:r>
      <w:proofErr w:type="gramEnd"/>
      <w:r w:rsidRPr="00752544">
        <w:rPr>
          <w:i/>
          <w:sz w:val="22"/>
          <w:szCs w:val="22"/>
          <w:lang w:val="en-US"/>
        </w:rPr>
        <w:t xml:space="preserve"> a different depth of material</w:t>
      </w:r>
      <w:r w:rsidRPr="00752544">
        <w:rPr>
          <w:i/>
          <w:spacing w:val="-4"/>
          <w:sz w:val="22"/>
          <w:szCs w:val="22"/>
          <w:lang w:val="en-US"/>
        </w:rPr>
        <w:t xml:space="preserve">. Special attention is paid to the characteristics of the professionals of the education system, which implies that only 25% are familiar with the concept of "andragogy". </w:t>
      </w:r>
      <w:r w:rsidRPr="00752544">
        <w:rPr>
          <w:i/>
          <w:sz w:val="22"/>
          <w:szCs w:val="22"/>
          <w:lang w:val="en-US"/>
        </w:rPr>
        <w:t>In accordance with this, technologies are analyzed that are based on understanding of the characteristics of adult learners and the specifics of their use in the adult education system.</w:t>
      </w:r>
    </w:p>
    <w:p w:rsidR="00A46A92" w:rsidRPr="00820294" w:rsidRDefault="00A46A92" w:rsidP="00A46A92">
      <w:pPr>
        <w:tabs>
          <w:tab w:val="left" w:pos="709"/>
        </w:tabs>
        <w:ind w:firstLine="284"/>
        <w:jc w:val="both"/>
        <w:rPr>
          <w:bCs/>
          <w:i/>
          <w:iCs/>
          <w:sz w:val="22"/>
          <w:szCs w:val="22"/>
        </w:rPr>
      </w:pPr>
      <w:r w:rsidRPr="00453D7B">
        <w:rPr>
          <w:b/>
          <w:i/>
          <w:sz w:val="22"/>
          <w:szCs w:val="22"/>
        </w:rPr>
        <w:t>Ключевые</w:t>
      </w:r>
      <w:r w:rsidRPr="00820294">
        <w:rPr>
          <w:b/>
          <w:i/>
          <w:sz w:val="22"/>
          <w:szCs w:val="22"/>
        </w:rPr>
        <w:t xml:space="preserve"> </w:t>
      </w:r>
      <w:r w:rsidRPr="00453D7B">
        <w:rPr>
          <w:b/>
          <w:i/>
          <w:sz w:val="22"/>
          <w:szCs w:val="22"/>
        </w:rPr>
        <w:t>слова</w:t>
      </w:r>
      <w:r w:rsidRPr="00820294">
        <w:rPr>
          <w:b/>
          <w:i/>
          <w:sz w:val="22"/>
          <w:szCs w:val="22"/>
        </w:rPr>
        <w:t>:</w:t>
      </w:r>
      <w:r w:rsidRPr="00820294">
        <w:rPr>
          <w:i/>
          <w:sz w:val="22"/>
          <w:szCs w:val="22"/>
        </w:rPr>
        <w:t xml:space="preserve"> </w:t>
      </w:r>
      <w:r w:rsidRPr="00453D7B">
        <w:rPr>
          <w:bCs/>
          <w:i/>
          <w:iCs/>
          <w:sz w:val="22"/>
          <w:szCs w:val="22"/>
        </w:rPr>
        <w:t>образование</w:t>
      </w:r>
      <w:r w:rsidRPr="00820294">
        <w:rPr>
          <w:bCs/>
          <w:i/>
          <w:iCs/>
          <w:sz w:val="22"/>
          <w:szCs w:val="22"/>
        </w:rPr>
        <w:t xml:space="preserve"> </w:t>
      </w:r>
      <w:r w:rsidRPr="00453D7B">
        <w:rPr>
          <w:bCs/>
          <w:i/>
          <w:iCs/>
          <w:sz w:val="22"/>
          <w:szCs w:val="22"/>
        </w:rPr>
        <w:t>взрослых</w:t>
      </w:r>
      <w:r w:rsidRPr="00820294">
        <w:rPr>
          <w:bCs/>
          <w:i/>
          <w:iCs/>
          <w:sz w:val="22"/>
          <w:szCs w:val="22"/>
        </w:rPr>
        <w:t xml:space="preserve">, </w:t>
      </w:r>
      <w:proofErr w:type="spellStart"/>
      <w:r w:rsidRPr="00453D7B">
        <w:rPr>
          <w:bCs/>
          <w:i/>
          <w:iCs/>
          <w:sz w:val="22"/>
          <w:szCs w:val="22"/>
        </w:rPr>
        <w:t>андрагогика</w:t>
      </w:r>
      <w:proofErr w:type="spellEnd"/>
      <w:r w:rsidRPr="00820294">
        <w:rPr>
          <w:bCs/>
          <w:i/>
          <w:iCs/>
          <w:sz w:val="22"/>
          <w:szCs w:val="22"/>
        </w:rPr>
        <w:t xml:space="preserve">, </w:t>
      </w:r>
      <w:r w:rsidRPr="00453D7B">
        <w:rPr>
          <w:bCs/>
          <w:i/>
          <w:iCs/>
          <w:sz w:val="22"/>
          <w:szCs w:val="22"/>
        </w:rPr>
        <w:t>непрерывное</w:t>
      </w:r>
      <w:r w:rsidRPr="00820294">
        <w:rPr>
          <w:bCs/>
          <w:i/>
          <w:iCs/>
          <w:sz w:val="22"/>
          <w:szCs w:val="22"/>
        </w:rPr>
        <w:t xml:space="preserve"> </w:t>
      </w:r>
      <w:r w:rsidRPr="00453D7B">
        <w:rPr>
          <w:bCs/>
          <w:i/>
          <w:iCs/>
          <w:sz w:val="22"/>
          <w:szCs w:val="22"/>
        </w:rPr>
        <w:t>образование</w:t>
      </w:r>
      <w:r w:rsidRPr="00820294">
        <w:rPr>
          <w:bCs/>
          <w:i/>
          <w:iCs/>
          <w:sz w:val="22"/>
          <w:szCs w:val="22"/>
        </w:rPr>
        <w:t xml:space="preserve">, </w:t>
      </w:r>
      <w:r w:rsidRPr="00453D7B">
        <w:rPr>
          <w:bCs/>
          <w:i/>
          <w:iCs/>
          <w:sz w:val="22"/>
          <w:szCs w:val="22"/>
        </w:rPr>
        <w:t>методы</w:t>
      </w:r>
      <w:r w:rsidRPr="00820294">
        <w:rPr>
          <w:bCs/>
          <w:i/>
          <w:iCs/>
          <w:sz w:val="22"/>
          <w:szCs w:val="22"/>
        </w:rPr>
        <w:t xml:space="preserve"> </w:t>
      </w:r>
      <w:r w:rsidRPr="00453D7B">
        <w:rPr>
          <w:bCs/>
          <w:i/>
          <w:iCs/>
          <w:sz w:val="22"/>
          <w:szCs w:val="22"/>
        </w:rPr>
        <w:t>обучения</w:t>
      </w:r>
      <w:r w:rsidRPr="00820294">
        <w:rPr>
          <w:bCs/>
          <w:i/>
          <w:iCs/>
          <w:sz w:val="22"/>
          <w:szCs w:val="22"/>
        </w:rPr>
        <w:t xml:space="preserve"> </w:t>
      </w:r>
      <w:r w:rsidRPr="00453D7B">
        <w:rPr>
          <w:bCs/>
          <w:i/>
          <w:iCs/>
          <w:sz w:val="22"/>
          <w:szCs w:val="22"/>
        </w:rPr>
        <w:t>взрослых</w:t>
      </w:r>
      <w:r w:rsidRPr="00820294">
        <w:rPr>
          <w:bCs/>
          <w:i/>
          <w:iCs/>
          <w:sz w:val="22"/>
          <w:szCs w:val="22"/>
        </w:rPr>
        <w:t>.</w:t>
      </w:r>
    </w:p>
    <w:p w:rsidR="00A46A92" w:rsidRPr="00617227" w:rsidRDefault="00A46A92" w:rsidP="00A46A92">
      <w:pPr>
        <w:ind w:firstLine="284"/>
        <w:jc w:val="both"/>
        <w:rPr>
          <w:i/>
          <w:sz w:val="22"/>
          <w:szCs w:val="22"/>
          <w:shd w:val="clear" w:color="auto" w:fill="FFFFFF"/>
          <w:lang w:val="en-US"/>
        </w:rPr>
      </w:pPr>
      <w:r w:rsidRPr="00B777C6">
        <w:rPr>
          <w:b/>
          <w:bCs/>
          <w:i/>
          <w:sz w:val="22"/>
          <w:szCs w:val="22"/>
          <w:lang w:val="en-US"/>
        </w:rPr>
        <w:lastRenderedPageBreak/>
        <w:t>Keywords:</w:t>
      </w:r>
      <w:r w:rsidRPr="00B777C6">
        <w:rPr>
          <w:bCs/>
          <w:i/>
          <w:sz w:val="22"/>
          <w:szCs w:val="22"/>
          <w:lang w:val="en-US"/>
        </w:rPr>
        <w:t xml:space="preserve"> </w:t>
      </w:r>
      <w:r w:rsidRPr="00453D7B">
        <w:rPr>
          <w:i/>
          <w:sz w:val="22"/>
          <w:szCs w:val="22"/>
          <w:shd w:val="clear" w:color="auto" w:fill="FFFFFF"/>
          <w:lang w:val="en-US"/>
        </w:rPr>
        <w:t>adult education, andragogy, continu</w:t>
      </w:r>
      <w:r>
        <w:rPr>
          <w:i/>
          <w:sz w:val="22"/>
          <w:szCs w:val="22"/>
          <w:shd w:val="clear" w:color="auto" w:fill="FFFFFF"/>
          <w:lang w:val="en-US"/>
        </w:rPr>
        <w:t>ing education, methods of adult education</w:t>
      </w:r>
      <w:r w:rsidRPr="00453D7B">
        <w:rPr>
          <w:i/>
          <w:sz w:val="22"/>
          <w:szCs w:val="22"/>
          <w:shd w:val="clear" w:color="auto" w:fill="FFFFFF"/>
          <w:lang w:val="en-US"/>
        </w:rPr>
        <w:t>.</w:t>
      </w:r>
    </w:p>
    <w:p w:rsidR="00A46A92" w:rsidRPr="00311DFB" w:rsidRDefault="00A46A92" w:rsidP="00A46A92">
      <w:pPr>
        <w:tabs>
          <w:tab w:val="left" w:pos="709"/>
        </w:tabs>
        <w:ind w:left="284"/>
        <w:jc w:val="both"/>
        <w:outlineLvl w:val="0"/>
      </w:pPr>
      <w:r w:rsidRPr="00311DFB">
        <w:t xml:space="preserve">УДК </w:t>
      </w:r>
      <w:r>
        <w:t>371.1.08</w:t>
      </w:r>
    </w:p>
    <w:p w:rsidR="00A46A92" w:rsidRPr="00AB52C1" w:rsidRDefault="00A46A92" w:rsidP="00A46A92">
      <w:pPr>
        <w:ind w:left="284"/>
        <w:rPr>
          <w:highlight w:val="yellow"/>
        </w:rPr>
      </w:pPr>
    </w:p>
    <w:p w:rsidR="00A46A92" w:rsidRDefault="00A46A92" w:rsidP="00A46A92">
      <w:pPr>
        <w:ind w:left="284"/>
        <w:rPr>
          <w:b/>
          <w:bCs/>
          <w:sz w:val="32"/>
          <w:szCs w:val="32"/>
        </w:rPr>
      </w:pPr>
      <w:r w:rsidRPr="00AE3E50">
        <w:rPr>
          <w:b/>
          <w:bCs/>
          <w:sz w:val="32"/>
          <w:szCs w:val="32"/>
        </w:rPr>
        <w:t xml:space="preserve">Развитие кадрового потенциала </w:t>
      </w:r>
      <w:proofErr w:type="gramStart"/>
      <w:r w:rsidRPr="00AE3E50">
        <w:rPr>
          <w:b/>
          <w:bCs/>
          <w:sz w:val="32"/>
          <w:szCs w:val="32"/>
        </w:rPr>
        <w:t>образовательной</w:t>
      </w:r>
      <w:proofErr w:type="gramEnd"/>
      <w:r w:rsidRPr="00AE3E50">
        <w:rPr>
          <w:b/>
          <w:bCs/>
          <w:sz w:val="32"/>
          <w:szCs w:val="32"/>
        </w:rPr>
        <w:t xml:space="preserve"> </w:t>
      </w:r>
    </w:p>
    <w:p w:rsidR="00A46A92" w:rsidRDefault="00A46A92" w:rsidP="00A46A92">
      <w:pPr>
        <w:ind w:left="284"/>
        <w:rPr>
          <w:b/>
          <w:bCs/>
          <w:sz w:val="32"/>
          <w:szCs w:val="32"/>
        </w:rPr>
      </w:pPr>
      <w:r w:rsidRPr="00AE3E50">
        <w:rPr>
          <w:b/>
          <w:bCs/>
          <w:sz w:val="32"/>
          <w:szCs w:val="32"/>
        </w:rPr>
        <w:t>организа</w:t>
      </w:r>
      <w:r>
        <w:rPr>
          <w:b/>
          <w:bCs/>
          <w:sz w:val="32"/>
          <w:szCs w:val="32"/>
        </w:rPr>
        <w:t xml:space="preserve">ции </w:t>
      </w:r>
      <w:r w:rsidRPr="00AE3E50">
        <w:rPr>
          <w:b/>
          <w:bCs/>
          <w:sz w:val="32"/>
          <w:szCs w:val="32"/>
        </w:rPr>
        <w:t xml:space="preserve">как целевой ориентир деятельности </w:t>
      </w:r>
    </w:p>
    <w:p w:rsidR="00A46A92" w:rsidRDefault="00A46A92" w:rsidP="00A46A92">
      <w:pPr>
        <w:ind w:left="284"/>
        <w:rPr>
          <w:b/>
          <w:bCs/>
          <w:sz w:val="32"/>
          <w:szCs w:val="32"/>
        </w:rPr>
      </w:pPr>
      <w:r w:rsidRPr="00AE3E50">
        <w:rPr>
          <w:b/>
          <w:bCs/>
          <w:sz w:val="32"/>
          <w:szCs w:val="32"/>
        </w:rPr>
        <w:t>руководителя организа</w:t>
      </w:r>
      <w:r>
        <w:rPr>
          <w:b/>
          <w:bCs/>
          <w:sz w:val="32"/>
          <w:szCs w:val="32"/>
        </w:rPr>
        <w:t xml:space="preserve">ции </w:t>
      </w:r>
      <w:r w:rsidRPr="00AE3E50">
        <w:rPr>
          <w:b/>
          <w:bCs/>
          <w:sz w:val="32"/>
          <w:szCs w:val="32"/>
        </w:rPr>
        <w:t xml:space="preserve">дополнительного образования </w:t>
      </w:r>
    </w:p>
    <w:p w:rsidR="00A46A92" w:rsidRDefault="00A46A92" w:rsidP="00A46A92">
      <w:pPr>
        <w:ind w:left="284"/>
        <w:rPr>
          <w:b/>
          <w:bCs/>
          <w:sz w:val="32"/>
          <w:szCs w:val="32"/>
        </w:rPr>
      </w:pPr>
      <w:r w:rsidRPr="00AE3E50">
        <w:rPr>
          <w:b/>
          <w:bCs/>
          <w:sz w:val="32"/>
          <w:szCs w:val="32"/>
        </w:rPr>
        <w:t>в условиях апробации и введе</w:t>
      </w:r>
      <w:r>
        <w:rPr>
          <w:b/>
          <w:bCs/>
          <w:sz w:val="32"/>
          <w:szCs w:val="32"/>
        </w:rPr>
        <w:t xml:space="preserve">ния </w:t>
      </w:r>
      <w:r w:rsidRPr="00AE3E50">
        <w:rPr>
          <w:b/>
          <w:bCs/>
          <w:sz w:val="32"/>
          <w:szCs w:val="32"/>
        </w:rPr>
        <w:t xml:space="preserve">профессионального </w:t>
      </w:r>
    </w:p>
    <w:p w:rsidR="00A46A92" w:rsidRDefault="00A46A92" w:rsidP="00A46A92">
      <w:pPr>
        <w:ind w:left="284"/>
        <w:rPr>
          <w:b/>
          <w:bCs/>
          <w:sz w:val="32"/>
          <w:szCs w:val="32"/>
        </w:rPr>
      </w:pPr>
      <w:r w:rsidRPr="00AE3E50">
        <w:rPr>
          <w:b/>
          <w:bCs/>
          <w:sz w:val="32"/>
          <w:szCs w:val="32"/>
        </w:rPr>
        <w:t>стан</w:t>
      </w:r>
      <w:r>
        <w:rPr>
          <w:b/>
          <w:bCs/>
          <w:sz w:val="32"/>
          <w:szCs w:val="32"/>
        </w:rPr>
        <w:t xml:space="preserve">дарта «Педагог дополнительного </w:t>
      </w:r>
      <w:r w:rsidRPr="00AE3E50">
        <w:rPr>
          <w:b/>
          <w:bCs/>
          <w:sz w:val="32"/>
          <w:szCs w:val="32"/>
        </w:rPr>
        <w:t xml:space="preserve">образования детей </w:t>
      </w:r>
    </w:p>
    <w:p w:rsidR="00A46A92" w:rsidRDefault="00A46A92" w:rsidP="00A46A92">
      <w:pPr>
        <w:ind w:left="284"/>
        <w:rPr>
          <w:b/>
          <w:bCs/>
          <w:sz w:val="32"/>
          <w:szCs w:val="32"/>
        </w:rPr>
      </w:pPr>
      <w:r w:rsidRPr="00AE3E50">
        <w:rPr>
          <w:b/>
          <w:bCs/>
          <w:sz w:val="32"/>
          <w:szCs w:val="32"/>
        </w:rPr>
        <w:t>и взрослых»</w:t>
      </w:r>
    </w:p>
    <w:p w:rsidR="00A46A92" w:rsidRPr="00AE3E50" w:rsidRDefault="00A46A92" w:rsidP="00A46A92">
      <w:pPr>
        <w:ind w:left="284"/>
        <w:rPr>
          <w:b/>
          <w:bCs/>
          <w:sz w:val="16"/>
          <w:szCs w:val="16"/>
        </w:rPr>
      </w:pPr>
    </w:p>
    <w:p w:rsidR="00A46A92" w:rsidRPr="00A46A92" w:rsidRDefault="00A46A92" w:rsidP="00A46A92">
      <w:pPr>
        <w:ind w:left="284"/>
        <w:rPr>
          <w:b/>
          <w:lang w:val="en-US"/>
        </w:rPr>
      </w:pPr>
      <w:r w:rsidRPr="00C71A97">
        <w:rPr>
          <w:b/>
        </w:rPr>
        <w:t>А</w:t>
      </w:r>
      <w:r w:rsidRPr="00A46A92">
        <w:rPr>
          <w:b/>
          <w:lang w:val="en-US"/>
        </w:rPr>
        <w:t xml:space="preserve">. </w:t>
      </w:r>
      <w:r w:rsidRPr="00C71A97">
        <w:rPr>
          <w:b/>
        </w:rPr>
        <w:t>В</w:t>
      </w:r>
      <w:r w:rsidRPr="00A46A92">
        <w:rPr>
          <w:b/>
          <w:lang w:val="en-US"/>
        </w:rPr>
        <w:t xml:space="preserve">. </w:t>
      </w:r>
      <w:r w:rsidRPr="00C71A97">
        <w:rPr>
          <w:b/>
        </w:rPr>
        <w:t>Кисляков</w:t>
      </w:r>
    </w:p>
    <w:p w:rsidR="00A46A92" w:rsidRPr="00A46A92" w:rsidRDefault="00A46A92" w:rsidP="00A46A92">
      <w:pPr>
        <w:ind w:left="284"/>
        <w:rPr>
          <w:b/>
          <w:sz w:val="32"/>
          <w:szCs w:val="32"/>
          <w:highlight w:val="yellow"/>
          <w:lang w:val="en-US"/>
        </w:rPr>
      </w:pPr>
    </w:p>
    <w:p w:rsidR="00A46A92" w:rsidRDefault="00A46A92" w:rsidP="00A46A92">
      <w:pPr>
        <w:ind w:left="284"/>
        <w:rPr>
          <w:b/>
          <w:sz w:val="32"/>
          <w:szCs w:val="32"/>
          <w:lang w:val="en"/>
        </w:rPr>
      </w:pPr>
      <w:r w:rsidRPr="00026E5B">
        <w:rPr>
          <w:b/>
          <w:sz w:val="32"/>
          <w:szCs w:val="32"/>
          <w:lang w:val="en"/>
        </w:rPr>
        <w:t xml:space="preserve">Development of the staff potential of the educational organization as action target of Head of Additional Education Organization in conditions of approbation and adoption of the </w:t>
      </w:r>
      <w:r>
        <w:rPr>
          <w:b/>
          <w:sz w:val="32"/>
          <w:szCs w:val="32"/>
          <w:lang w:val="en"/>
        </w:rPr>
        <w:t>P</w:t>
      </w:r>
      <w:r w:rsidRPr="00026E5B">
        <w:rPr>
          <w:b/>
          <w:sz w:val="32"/>
          <w:szCs w:val="32"/>
          <w:lang w:val="en"/>
        </w:rPr>
        <w:t>rofessional</w:t>
      </w:r>
    </w:p>
    <w:p w:rsidR="00A46A92" w:rsidRDefault="00A46A92" w:rsidP="00A46A92">
      <w:pPr>
        <w:ind w:left="284"/>
        <w:rPr>
          <w:b/>
          <w:sz w:val="32"/>
          <w:szCs w:val="32"/>
          <w:lang w:val="en"/>
        </w:rPr>
      </w:pPr>
      <w:r w:rsidRPr="00026E5B">
        <w:rPr>
          <w:b/>
          <w:sz w:val="32"/>
          <w:szCs w:val="32"/>
          <w:lang w:val="en"/>
        </w:rPr>
        <w:t>Standard "</w:t>
      </w:r>
      <w:r>
        <w:rPr>
          <w:b/>
          <w:sz w:val="32"/>
          <w:szCs w:val="32"/>
          <w:lang w:val="en"/>
        </w:rPr>
        <w:t>Educator</w:t>
      </w:r>
      <w:r w:rsidRPr="00026E5B">
        <w:rPr>
          <w:b/>
          <w:sz w:val="32"/>
          <w:szCs w:val="32"/>
          <w:lang w:val="en"/>
        </w:rPr>
        <w:t xml:space="preserve"> of additional education </w:t>
      </w:r>
      <w:r>
        <w:rPr>
          <w:b/>
          <w:sz w:val="32"/>
          <w:szCs w:val="32"/>
          <w:lang w:val="en"/>
        </w:rPr>
        <w:t xml:space="preserve">for </w:t>
      </w:r>
      <w:r w:rsidRPr="00026E5B">
        <w:rPr>
          <w:b/>
          <w:sz w:val="32"/>
          <w:szCs w:val="32"/>
          <w:lang w:val="en"/>
        </w:rPr>
        <w:t>children and adults"</w:t>
      </w:r>
    </w:p>
    <w:p w:rsidR="00A46A92" w:rsidRPr="00BC15FC" w:rsidRDefault="00A46A92" w:rsidP="00A46A92">
      <w:pPr>
        <w:ind w:left="284"/>
        <w:rPr>
          <w:b/>
          <w:sz w:val="16"/>
          <w:szCs w:val="16"/>
          <w:highlight w:val="yellow"/>
          <w:lang w:val="en-US"/>
        </w:rPr>
      </w:pPr>
    </w:p>
    <w:p w:rsidR="00A46A92" w:rsidRPr="007C35D8" w:rsidRDefault="00A46A92" w:rsidP="00A46A92">
      <w:pPr>
        <w:ind w:left="284"/>
        <w:outlineLvl w:val="0"/>
        <w:rPr>
          <w:b/>
          <w:iCs/>
          <w:highlight w:val="yellow"/>
          <w:lang w:val="en-US"/>
        </w:rPr>
      </w:pPr>
      <w:r w:rsidRPr="007C35D8">
        <w:rPr>
          <w:b/>
          <w:lang w:val="en"/>
        </w:rPr>
        <w:t>A.</w:t>
      </w:r>
      <w:r>
        <w:rPr>
          <w:b/>
          <w:lang w:val="en"/>
        </w:rPr>
        <w:t xml:space="preserve"> </w:t>
      </w:r>
      <w:r w:rsidRPr="007C35D8">
        <w:rPr>
          <w:b/>
          <w:lang w:val="en"/>
        </w:rPr>
        <w:t xml:space="preserve">V. </w:t>
      </w:r>
      <w:proofErr w:type="spellStart"/>
      <w:r w:rsidRPr="007C35D8">
        <w:rPr>
          <w:b/>
          <w:lang w:val="en"/>
        </w:rPr>
        <w:t>Kislyakov</w:t>
      </w:r>
      <w:proofErr w:type="spellEnd"/>
    </w:p>
    <w:p w:rsidR="00A46A92" w:rsidRDefault="00A46A92" w:rsidP="00A46A92">
      <w:pPr>
        <w:rPr>
          <w:b/>
          <w:iCs/>
          <w:highlight w:val="yellow"/>
          <w:lang w:val="en-US"/>
        </w:rPr>
      </w:pPr>
    </w:p>
    <w:p w:rsidR="00A46A92" w:rsidRDefault="00A46A92" w:rsidP="00A46A92">
      <w:pPr>
        <w:ind w:firstLine="284"/>
        <w:jc w:val="both"/>
        <w:rPr>
          <w:bCs/>
          <w:i/>
          <w:sz w:val="22"/>
          <w:szCs w:val="22"/>
        </w:rPr>
      </w:pPr>
      <w:r w:rsidRPr="00343B69">
        <w:rPr>
          <w:b/>
          <w:i/>
          <w:sz w:val="22"/>
          <w:szCs w:val="22"/>
        </w:rPr>
        <w:t xml:space="preserve">Аннотация. </w:t>
      </w:r>
      <w:r w:rsidRPr="00C71A97">
        <w:rPr>
          <w:bCs/>
          <w:i/>
          <w:sz w:val="22"/>
          <w:szCs w:val="22"/>
        </w:rPr>
        <w:t xml:space="preserve">Развитие кадрового потенциала образовательной организации рассматривается как целевой ориентир деятельности руководителя организации дополнительного образования в условиях апробации и введения профессионального стандарта «Педагог дополнительного образования детей и взрослых». Раскрываются особенности </w:t>
      </w:r>
      <w:proofErr w:type="gramStart"/>
      <w:r w:rsidRPr="00C71A97">
        <w:rPr>
          <w:bCs/>
          <w:i/>
          <w:sz w:val="22"/>
          <w:szCs w:val="22"/>
        </w:rPr>
        <w:t>алгоритма деятельности  руководителя организации дополнительного образования</w:t>
      </w:r>
      <w:proofErr w:type="gramEnd"/>
      <w:r w:rsidRPr="00C71A97">
        <w:rPr>
          <w:bCs/>
          <w:i/>
          <w:sz w:val="22"/>
          <w:szCs w:val="22"/>
        </w:rPr>
        <w:t xml:space="preserve"> по введению профессионального стандарта. Система повышения квалификации педагогов в соответствии с профессиональным стандартом рассматривается как одно из условий развития кадрового потенциала организации дополнительного образования. Особе значение в планировании мероприятий в деятельности руководителя организации дополнительного образования имеет опыт различных регионов по апробации и ведению профессионального стандарта педагога дополнительного образования детей и взрослых, который может быть использован на различных этапах освоения педагогами  трудовых функций на пути своего непрерывного профессионального развития.</w:t>
      </w:r>
    </w:p>
    <w:p w:rsidR="00A46A92" w:rsidRDefault="00A46A92" w:rsidP="00A46A92">
      <w:pPr>
        <w:ind w:firstLine="284"/>
        <w:jc w:val="both"/>
        <w:rPr>
          <w:sz w:val="22"/>
          <w:szCs w:val="22"/>
          <w:lang w:val="en-US"/>
        </w:rPr>
      </w:pPr>
      <w:r w:rsidRPr="003D6082">
        <w:rPr>
          <w:b/>
          <w:bCs/>
          <w:i/>
          <w:spacing w:val="-4"/>
          <w:sz w:val="22"/>
          <w:szCs w:val="22"/>
          <w:lang w:val="en-US" w:eastAsia="uk-UA"/>
        </w:rPr>
        <w:t xml:space="preserve">Abstract. </w:t>
      </w:r>
      <w:r w:rsidRPr="003D6082">
        <w:rPr>
          <w:i/>
          <w:sz w:val="22"/>
          <w:szCs w:val="22"/>
          <w:lang w:val="en-US"/>
        </w:rPr>
        <w:t>Development of the staff potential of the educational organization is considered as action target of Head of Additional Education Organization in conditions of approbation and adoption of the Professional Standard "Educator of additional education for children and adults".</w:t>
      </w:r>
      <w:r w:rsidRPr="003D6082">
        <w:rPr>
          <w:sz w:val="22"/>
          <w:szCs w:val="22"/>
          <w:lang w:val="en-US"/>
        </w:rPr>
        <w:t xml:space="preserve"> </w:t>
      </w:r>
      <w:r w:rsidRPr="003D6082">
        <w:rPr>
          <w:i/>
          <w:sz w:val="22"/>
          <w:szCs w:val="22"/>
          <w:lang w:val="en-US"/>
        </w:rPr>
        <w:t>The algorithm features of activity of head of additional education organization for adoption of professional standard are disclosed.</w:t>
      </w:r>
      <w:r w:rsidRPr="003D6082">
        <w:rPr>
          <w:sz w:val="22"/>
          <w:szCs w:val="22"/>
          <w:lang w:val="en-US"/>
        </w:rPr>
        <w:t xml:space="preserve"> </w:t>
      </w:r>
    </w:p>
    <w:p w:rsidR="00A46A92" w:rsidRDefault="00A46A92" w:rsidP="00A46A92">
      <w:pPr>
        <w:ind w:firstLine="284"/>
        <w:jc w:val="both"/>
        <w:rPr>
          <w:sz w:val="22"/>
          <w:szCs w:val="22"/>
          <w:lang w:val="en-US"/>
        </w:rPr>
      </w:pPr>
      <w:r w:rsidRPr="003D6082">
        <w:rPr>
          <w:i/>
          <w:sz w:val="22"/>
          <w:szCs w:val="22"/>
          <w:lang w:val="en-US"/>
        </w:rPr>
        <w:t>The advanced training system of educators in accordance with the professional standard is considered as one of the conditions for the development of the staff potential of the organization of additional education.</w:t>
      </w:r>
      <w:r w:rsidRPr="003D6082">
        <w:rPr>
          <w:sz w:val="22"/>
          <w:szCs w:val="22"/>
          <w:lang w:val="en-US"/>
        </w:rPr>
        <w:t xml:space="preserve"> </w:t>
      </w:r>
    </w:p>
    <w:p w:rsidR="00A46A92" w:rsidRPr="003D6082" w:rsidRDefault="00A46A92" w:rsidP="00A46A92">
      <w:pPr>
        <w:ind w:firstLine="284"/>
        <w:jc w:val="both"/>
        <w:rPr>
          <w:i/>
          <w:sz w:val="22"/>
          <w:szCs w:val="22"/>
          <w:highlight w:val="yellow"/>
          <w:lang w:val="en-US"/>
        </w:rPr>
      </w:pPr>
      <w:r w:rsidRPr="003D6082">
        <w:rPr>
          <w:i/>
          <w:sz w:val="22"/>
          <w:szCs w:val="22"/>
          <w:lang w:val="en-US"/>
        </w:rPr>
        <w:t>The experience of different regions in approbation and adoption of the professional standard of educator of additional education for children and adults, which can be used at various stages of mastering the labor functions by teachers on the path of their continuous professional development; it is especially important in the planning of activity of the head of additional education organization.</w:t>
      </w:r>
    </w:p>
    <w:p w:rsidR="00A46A92" w:rsidRPr="003D6082" w:rsidRDefault="00A46A92" w:rsidP="00A46A92">
      <w:pPr>
        <w:ind w:firstLine="284"/>
        <w:jc w:val="both"/>
        <w:rPr>
          <w:bCs/>
          <w:i/>
          <w:iCs/>
          <w:spacing w:val="-4"/>
          <w:sz w:val="22"/>
          <w:szCs w:val="22"/>
        </w:rPr>
      </w:pPr>
      <w:r w:rsidRPr="00343B69">
        <w:rPr>
          <w:b/>
          <w:i/>
          <w:spacing w:val="-4"/>
          <w:sz w:val="22"/>
          <w:szCs w:val="22"/>
        </w:rPr>
        <w:lastRenderedPageBreak/>
        <w:t>Ключевые слова:</w:t>
      </w:r>
      <w:r w:rsidRPr="00343B69">
        <w:rPr>
          <w:i/>
          <w:spacing w:val="-4"/>
          <w:sz w:val="22"/>
          <w:szCs w:val="22"/>
        </w:rPr>
        <w:t xml:space="preserve"> </w:t>
      </w:r>
      <w:r w:rsidRPr="00E96CA3">
        <w:rPr>
          <w:bCs/>
          <w:i/>
          <w:iCs/>
          <w:spacing w:val="-4"/>
          <w:sz w:val="22"/>
          <w:szCs w:val="22"/>
        </w:rPr>
        <w:t>профессиональный стандарт, педагог дополнительного образования детей и взрослых, обобщенные трудовые функции, апробация профессионального стандарта, руководитель образовательной организации, эффективный контракт, компетентность, кадровый потенциал.</w:t>
      </w:r>
      <w:r w:rsidRPr="00343B69">
        <w:rPr>
          <w:bCs/>
          <w:i/>
          <w:iCs/>
          <w:spacing w:val="-4"/>
          <w:sz w:val="22"/>
          <w:szCs w:val="22"/>
        </w:rPr>
        <w:t xml:space="preserve"> </w:t>
      </w:r>
    </w:p>
    <w:p w:rsidR="00A46A92" w:rsidRPr="002271AD" w:rsidRDefault="00A46A92" w:rsidP="00A46A92">
      <w:pPr>
        <w:ind w:firstLine="284"/>
        <w:jc w:val="both"/>
        <w:rPr>
          <w:i/>
          <w:sz w:val="22"/>
          <w:szCs w:val="22"/>
          <w:lang w:val="en-US"/>
        </w:rPr>
      </w:pPr>
      <w:r w:rsidRPr="00343B69">
        <w:rPr>
          <w:b/>
          <w:bCs/>
          <w:i/>
          <w:sz w:val="22"/>
          <w:szCs w:val="22"/>
          <w:lang w:val="en-US" w:eastAsia="uk-UA"/>
        </w:rPr>
        <w:t>Keywords:</w:t>
      </w:r>
      <w:r w:rsidRPr="00B3107F">
        <w:rPr>
          <w:bCs/>
          <w:i/>
          <w:sz w:val="22"/>
          <w:szCs w:val="22"/>
          <w:lang w:val="en-US" w:eastAsia="uk-UA"/>
        </w:rPr>
        <w:t xml:space="preserve"> </w:t>
      </w:r>
      <w:r>
        <w:rPr>
          <w:i/>
          <w:sz w:val="22"/>
          <w:szCs w:val="22"/>
          <w:lang w:val="en"/>
        </w:rPr>
        <w:t>Professional S</w:t>
      </w:r>
      <w:r w:rsidRPr="00B3107F">
        <w:rPr>
          <w:i/>
          <w:sz w:val="22"/>
          <w:szCs w:val="22"/>
          <w:lang w:val="en"/>
        </w:rPr>
        <w:t xml:space="preserve">tandard, </w:t>
      </w:r>
      <w:r>
        <w:rPr>
          <w:i/>
          <w:sz w:val="22"/>
          <w:szCs w:val="22"/>
          <w:lang w:val="en"/>
        </w:rPr>
        <w:t xml:space="preserve">educator </w:t>
      </w:r>
      <w:r w:rsidRPr="00B3107F">
        <w:rPr>
          <w:i/>
          <w:sz w:val="22"/>
          <w:szCs w:val="22"/>
          <w:lang w:val="en"/>
        </w:rPr>
        <w:t xml:space="preserve">of additional education </w:t>
      </w:r>
      <w:r>
        <w:rPr>
          <w:i/>
          <w:sz w:val="22"/>
          <w:szCs w:val="22"/>
          <w:lang w:val="en"/>
        </w:rPr>
        <w:t xml:space="preserve">for </w:t>
      </w:r>
      <w:r w:rsidRPr="00B3107F">
        <w:rPr>
          <w:i/>
          <w:sz w:val="22"/>
          <w:szCs w:val="22"/>
          <w:lang w:val="en"/>
        </w:rPr>
        <w:t xml:space="preserve">children and adults, generalized labor functions, approbation of professional standards, head of educational organization, effective contract, competence, </w:t>
      </w:r>
      <w:proofErr w:type="gramStart"/>
      <w:r>
        <w:rPr>
          <w:i/>
          <w:sz w:val="22"/>
          <w:szCs w:val="22"/>
          <w:lang w:val="en"/>
        </w:rPr>
        <w:t>staff</w:t>
      </w:r>
      <w:proofErr w:type="gramEnd"/>
      <w:r w:rsidRPr="00B3107F">
        <w:rPr>
          <w:i/>
          <w:sz w:val="22"/>
          <w:szCs w:val="22"/>
          <w:lang w:val="en"/>
        </w:rPr>
        <w:t xml:space="preserve"> </w:t>
      </w:r>
      <w:r>
        <w:rPr>
          <w:i/>
          <w:sz w:val="22"/>
          <w:szCs w:val="22"/>
          <w:lang w:val="en"/>
        </w:rPr>
        <w:t>potential</w:t>
      </w:r>
      <w:r w:rsidRPr="00B3107F">
        <w:rPr>
          <w:i/>
          <w:sz w:val="22"/>
          <w:szCs w:val="22"/>
          <w:lang w:val="en"/>
        </w:rPr>
        <w:t>.</w:t>
      </w:r>
    </w:p>
    <w:p w:rsidR="00A46A92" w:rsidRPr="00A46A92" w:rsidRDefault="00A46A92" w:rsidP="00A46A92">
      <w:pPr>
        <w:ind w:left="284"/>
        <w:outlineLvl w:val="0"/>
        <w:rPr>
          <w:b/>
          <w:highlight w:val="yellow"/>
        </w:rPr>
      </w:pPr>
      <w:r w:rsidRPr="00343B69">
        <w:t>УДК</w:t>
      </w:r>
      <w:r w:rsidRPr="00A46A92">
        <w:t xml:space="preserve"> </w:t>
      </w:r>
      <w:r>
        <w:t>316.62+</w:t>
      </w:r>
      <w:r w:rsidRPr="00A46A92">
        <w:t>378.091.398</w:t>
      </w:r>
    </w:p>
    <w:p w:rsidR="00A46A92" w:rsidRPr="00A46A92" w:rsidRDefault="00A46A92" w:rsidP="00A46A92">
      <w:pPr>
        <w:ind w:left="284"/>
        <w:rPr>
          <w:highlight w:val="yellow"/>
        </w:rPr>
      </w:pPr>
    </w:p>
    <w:p w:rsidR="00A46A92" w:rsidRDefault="00A46A92" w:rsidP="00A46A92">
      <w:pPr>
        <w:ind w:left="284"/>
        <w:rPr>
          <w:b/>
          <w:bCs/>
          <w:sz w:val="32"/>
          <w:szCs w:val="32"/>
        </w:rPr>
      </w:pPr>
      <w:r w:rsidRPr="001541A1">
        <w:rPr>
          <w:b/>
          <w:bCs/>
          <w:sz w:val="32"/>
          <w:szCs w:val="32"/>
        </w:rPr>
        <w:t xml:space="preserve">Личностные ресурсы менеджеров и эффективность </w:t>
      </w:r>
    </w:p>
    <w:p w:rsidR="00A46A92" w:rsidRDefault="00A46A92" w:rsidP="00A46A92">
      <w:pPr>
        <w:ind w:left="284"/>
        <w:rPr>
          <w:b/>
          <w:bCs/>
          <w:sz w:val="32"/>
          <w:szCs w:val="32"/>
        </w:rPr>
      </w:pPr>
      <w:r w:rsidRPr="001541A1">
        <w:rPr>
          <w:b/>
          <w:bCs/>
          <w:sz w:val="32"/>
          <w:szCs w:val="32"/>
        </w:rPr>
        <w:t xml:space="preserve">их обучения в условиях корпоративного </w:t>
      </w:r>
    </w:p>
    <w:p w:rsidR="00A46A92" w:rsidRDefault="00A46A92" w:rsidP="00A46A92">
      <w:pPr>
        <w:ind w:left="284"/>
        <w:rPr>
          <w:b/>
          <w:bCs/>
          <w:sz w:val="32"/>
          <w:szCs w:val="32"/>
        </w:rPr>
      </w:pPr>
      <w:r w:rsidRPr="001541A1">
        <w:rPr>
          <w:b/>
          <w:bCs/>
          <w:sz w:val="32"/>
          <w:szCs w:val="32"/>
        </w:rPr>
        <w:t>социально-психологического тренинга</w:t>
      </w:r>
    </w:p>
    <w:p w:rsidR="00A46A92" w:rsidRPr="00343B69" w:rsidRDefault="00A46A92" w:rsidP="00A46A92">
      <w:pPr>
        <w:ind w:left="284"/>
        <w:rPr>
          <w:b/>
          <w:sz w:val="16"/>
          <w:szCs w:val="16"/>
          <w:highlight w:val="yellow"/>
        </w:rPr>
      </w:pPr>
    </w:p>
    <w:p w:rsidR="00A46A92" w:rsidRDefault="00A46A92" w:rsidP="00A46A92">
      <w:pPr>
        <w:ind w:left="284"/>
        <w:rPr>
          <w:b/>
        </w:rPr>
      </w:pPr>
      <w:r w:rsidRPr="001541A1">
        <w:rPr>
          <w:b/>
        </w:rPr>
        <w:t>А. П. Анохина, Н. В. Маркина</w:t>
      </w:r>
    </w:p>
    <w:p w:rsidR="00A46A92" w:rsidRPr="00343B69" w:rsidRDefault="00A46A92" w:rsidP="00A46A92">
      <w:pPr>
        <w:ind w:left="284"/>
        <w:rPr>
          <w:b/>
          <w:sz w:val="32"/>
          <w:szCs w:val="32"/>
          <w:highlight w:val="yellow"/>
        </w:rPr>
      </w:pPr>
    </w:p>
    <w:p w:rsidR="00A46A92" w:rsidRPr="00343B69" w:rsidRDefault="00A46A92" w:rsidP="00A46A92">
      <w:pPr>
        <w:ind w:left="284"/>
        <w:rPr>
          <w:b/>
          <w:bCs/>
          <w:sz w:val="32"/>
          <w:szCs w:val="32"/>
          <w:lang w:val="en-US"/>
        </w:rPr>
      </w:pPr>
      <w:r w:rsidRPr="001541A1">
        <w:rPr>
          <w:b/>
          <w:bCs/>
          <w:sz w:val="32"/>
          <w:szCs w:val="32"/>
          <w:lang w:val="en"/>
        </w:rPr>
        <w:t xml:space="preserve">Personal resources </w:t>
      </w:r>
      <w:r>
        <w:rPr>
          <w:b/>
          <w:bCs/>
          <w:sz w:val="32"/>
          <w:szCs w:val="32"/>
          <w:lang w:val="en"/>
        </w:rPr>
        <w:t xml:space="preserve">of </w:t>
      </w:r>
      <w:r w:rsidRPr="001541A1">
        <w:rPr>
          <w:b/>
          <w:bCs/>
          <w:sz w:val="32"/>
          <w:szCs w:val="32"/>
          <w:lang w:val="en"/>
        </w:rPr>
        <w:t>managers a</w:t>
      </w:r>
      <w:r>
        <w:rPr>
          <w:b/>
          <w:bCs/>
          <w:sz w:val="32"/>
          <w:szCs w:val="32"/>
          <w:lang w:val="en"/>
        </w:rPr>
        <w:t xml:space="preserve">nd efficiency of their training </w:t>
      </w:r>
      <w:r w:rsidRPr="001541A1">
        <w:rPr>
          <w:b/>
          <w:bCs/>
          <w:sz w:val="32"/>
          <w:szCs w:val="32"/>
          <w:lang w:val="en"/>
        </w:rPr>
        <w:t>under conditions of corporate</w:t>
      </w:r>
      <w:r>
        <w:rPr>
          <w:b/>
          <w:bCs/>
          <w:sz w:val="32"/>
          <w:szCs w:val="32"/>
          <w:lang w:val="en"/>
        </w:rPr>
        <w:t>,</w:t>
      </w:r>
      <w:r w:rsidRPr="001541A1">
        <w:rPr>
          <w:b/>
          <w:bCs/>
          <w:sz w:val="32"/>
          <w:szCs w:val="32"/>
          <w:lang w:val="en"/>
        </w:rPr>
        <w:t xml:space="preserve"> social and psychological training</w:t>
      </w:r>
    </w:p>
    <w:p w:rsidR="00A46A92" w:rsidRPr="00343B69" w:rsidRDefault="00A46A92" w:rsidP="00A46A92">
      <w:pPr>
        <w:ind w:left="284"/>
        <w:rPr>
          <w:b/>
          <w:sz w:val="16"/>
          <w:szCs w:val="16"/>
          <w:highlight w:val="yellow"/>
          <w:lang w:val="en-US"/>
        </w:rPr>
      </w:pPr>
    </w:p>
    <w:p w:rsidR="00A46A92" w:rsidRPr="001541A1" w:rsidRDefault="00A46A92" w:rsidP="00A46A92">
      <w:pPr>
        <w:ind w:left="284"/>
        <w:rPr>
          <w:b/>
          <w:sz w:val="32"/>
          <w:szCs w:val="32"/>
          <w:highlight w:val="yellow"/>
          <w:lang w:val="en-US"/>
        </w:rPr>
      </w:pPr>
      <w:r w:rsidRPr="001541A1">
        <w:rPr>
          <w:b/>
          <w:bCs/>
          <w:iCs/>
          <w:lang w:val="en-US"/>
        </w:rPr>
        <w:t xml:space="preserve">A. P. </w:t>
      </w:r>
      <w:proofErr w:type="spellStart"/>
      <w:r w:rsidRPr="001541A1">
        <w:rPr>
          <w:b/>
          <w:bCs/>
          <w:iCs/>
          <w:lang w:val="en-US"/>
        </w:rPr>
        <w:t>Anokhina</w:t>
      </w:r>
      <w:proofErr w:type="spellEnd"/>
      <w:r w:rsidRPr="001541A1">
        <w:rPr>
          <w:b/>
          <w:bCs/>
          <w:iCs/>
          <w:lang w:val="en-US"/>
        </w:rPr>
        <w:t xml:space="preserve">, N. V. </w:t>
      </w:r>
      <w:proofErr w:type="spellStart"/>
      <w:r w:rsidRPr="001541A1">
        <w:rPr>
          <w:b/>
          <w:bCs/>
          <w:iCs/>
          <w:lang w:val="en-US"/>
        </w:rPr>
        <w:t>Markina</w:t>
      </w:r>
      <w:proofErr w:type="spellEnd"/>
    </w:p>
    <w:p w:rsidR="00A46A92" w:rsidRPr="001541A1" w:rsidRDefault="00A46A92" w:rsidP="00A46A92">
      <w:pPr>
        <w:rPr>
          <w:b/>
          <w:highlight w:val="yellow"/>
          <w:lang w:val="en-US"/>
        </w:rPr>
      </w:pPr>
    </w:p>
    <w:p w:rsidR="00A46A92" w:rsidRDefault="00A46A92" w:rsidP="00A46A92">
      <w:pPr>
        <w:ind w:firstLine="284"/>
        <w:jc w:val="both"/>
        <w:rPr>
          <w:bCs/>
          <w:i/>
          <w:sz w:val="22"/>
          <w:szCs w:val="22"/>
        </w:rPr>
      </w:pPr>
      <w:r w:rsidRPr="00343B69">
        <w:rPr>
          <w:b/>
          <w:i/>
          <w:sz w:val="22"/>
          <w:szCs w:val="22"/>
        </w:rPr>
        <w:t xml:space="preserve">Аннотация. </w:t>
      </w:r>
      <w:r w:rsidRPr="0087461E">
        <w:rPr>
          <w:bCs/>
          <w:i/>
          <w:sz w:val="22"/>
          <w:szCs w:val="22"/>
        </w:rPr>
        <w:t xml:space="preserve">Представлена актуальная проблематика внутрикорпоративного обучения менеджеров. Обозначен вопрос об измерении эффективности обучения в условиях корпоративного социально-психологического тренинга. В эмпирическом исследовании представлены результаты анализа личностных особенностей менеджеров (стиля управления и ценностно-смысловых установок). Изучена субъективная оценка эффективности их обучения в социально-психологическом тренинге. Большинство испытуемых оценили собственное обучение в тренинге как успешное и определили полученные знания и навыки как полезные для актуализации и развития лидерского потенциала у каждого менеджера в его дальнейшей профессиональной деятельности. Выявлено улучшение у большинства участников группы навыков невербальной и вербальной коммуникации. Знания о навыках командной работы, о стиле управления и об организационной культуре отмечены ими как полезные в своей профессиональной деятельности. Обнаружена и описана взаимосвязь личностных ресурсов менеджеров с их собственной оценкой эффективности </w:t>
      </w:r>
      <w:proofErr w:type="gramStart"/>
      <w:r w:rsidRPr="0087461E">
        <w:rPr>
          <w:bCs/>
          <w:i/>
          <w:sz w:val="22"/>
          <w:szCs w:val="22"/>
        </w:rPr>
        <w:t>обучения по</w:t>
      </w:r>
      <w:proofErr w:type="gramEnd"/>
      <w:r w:rsidRPr="0087461E">
        <w:rPr>
          <w:bCs/>
          <w:i/>
          <w:sz w:val="22"/>
          <w:szCs w:val="22"/>
        </w:rPr>
        <w:t xml:space="preserve"> различным параметрам. </w:t>
      </w:r>
    </w:p>
    <w:p w:rsidR="00A46A92" w:rsidRPr="00BE4B61" w:rsidRDefault="00A46A92" w:rsidP="00A46A92">
      <w:pPr>
        <w:ind w:firstLine="284"/>
        <w:jc w:val="both"/>
        <w:rPr>
          <w:i/>
          <w:iCs/>
          <w:spacing w:val="-4"/>
          <w:sz w:val="22"/>
          <w:szCs w:val="22"/>
          <w:lang w:val="en-US"/>
        </w:rPr>
      </w:pPr>
      <w:r w:rsidRPr="00BE4B61">
        <w:rPr>
          <w:b/>
          <w:bCs/>
          <w:i/>
          <w:spacing w:val="-4"/>
          <w:sz w:val="22"/>
          <w:szCs w:val="22"/>
          <w:lang w:val="en-US" w:eastAsia="uk-UA"/>
        </w:rPr>
        <w:t xml:space="preserve">Abstract. </w:t>
      </w:r>
      <w:r w:rsidRPr="00BE4B61">
        <w:rPr>
          <w:i/>
          <w:iCs/>
          <w:spacing w:val="-4"/>
          <w:sz w:val="22"/>
          <w:szCs w:val="22"/>
          <w:lang w:val="en-US"/>
        </w:rPr>
        <w:t>The article presents topical problems of corporate management training. The issue of measuring the effectiveness of training in the context of corporate, social and psychological training is indicated. Based on empirical study, the results of analysis of the personal characteristics of managers (management style and value settings) are presented. The subjective evaluation of the effectiveness of their training in social and psychological training is studied. Most test person assessed their own learning in the training as successful and defined the knowledge and skills gained as useful for updating and developing the leadership potential of each manager in his future professional activities. The improvement in the skills of non-verbal and verbal communication among most participants of the group is revealed. Knowledge of the skills of teamwork, the style of management and the organizational culture are marked by them as useful in their professional activities. A correlation between the personal resources of managers and their own evaluation of the effectiveness of training in various parameters is discovered and described.</w:t>
      </w:r>
    </w:p>
    <w:p w:rsidR="00A46A92" w:rsidRDefault="00A46A92" w:rsidP="00A46A92">
      <w:pPr>
        <w:ind w:firstLine="284"/>
        <w:jc w:val="both"/>
        <w:rPr>
          <w:bCs/>
          <w:i/>
          <w:iCs/>
          <w:sz w:val="22"/>
          <w:szCs w:val="22"/>
        </w:rPr>
      </w:pPr>
      <w:r w:rsidRPr="00343B69">
        <w:rPr>
          <w:b/>
          <w:i/>
          <w:sz w:val="22"/>
          <w:szCs w:val="22"/>
        </w:rPr>
        <w:t>Ключевые</w:t>
      </w:r>
      <w:r w:rsidRPr="0087461E">
        <w:rPr>
          <w:b/>
          <w:i/>
          <w:sz w:val="22"/>
          <w:szCs w:val="22"/>
        </w:rPr>
        <w:t xml:space="preserve"> </w:t>
      </w:r>
      <w:r w:rsidRPr="00343B69">
        <w:rPr>
          <w:b/>
          <w:i/>
          <w:sz w:val="22"/>
          <w:szCs w:val="22"/>
        </w:rPr>
        <w:t>слова</w:t>
      </w:r>
      <w:r w:rsidRPr="0087461E">
        <w:rPr>
          <w:b/>
          <w:i/>
          <w:sz w:val="22"/>
          <w:szCs w:val="22"/>
        </w:rPr>
        <w:t>:</w:t>
      </w:r>
      <w:r w:rsidRPr="0087461E">
        <w:rPr>
          <w:i/>
          <w:sz w:val="22"/>
          <w:szCs w:val="22"/>
        </w:rPr>
        <w:t xml:space="preserve"> </w:t>
      </w:r>
      <w:r w:rsidRPr="0087461E">
        <w:rPr>
          <w:bCs/>
          <w:i/>
          <w:iCs/>
          <w:sz w:val="22"/>
          <w:szCs w:val="22"/>
        </w:rPr>
        <w:t>социально-психологичес</w:t>
      </w:r>
      <w:r>
        <w:rPr>
          <w:bCs/>
          <w:i/>
          <w:iCs/>
          <w:sz w:val="22"/>
          <w:szCs w:val="22"/>
        </w:rPr>
        <w:softHyphen/>
      </w:r>
      <w:r w:rsidRPr="0087461E">
        <w:rPr>
          <w:bCs/>
          <w:i/>
          <w:iCs/>
          <w:sz w:val="22"/>
          <w:szCs w:val="22"/>
        </w:rPr>
        <w:t>кий тренинг, корпоративное обучение, эффективность обучения, стиль управления, ценностно-смысловые установки, обучение персонала.</w:t>
      </w:r>
    </w:p>
    <w:p w:rsidR="00A46A92" w:rsidRPr="0001065C" w:rsidRDefault="00A46A92" w:rsidP="00A46A92">
      <w:pPr>
        <w:ind w:firstLine="284"/>
        <w:jc w:val="both"/>
        <w:rPr>
          <w:i/>
          <w:iCs/>
          <w:sz w:val="22"/>
          <w:szCs w:val="22"/>
          <w:lang w:val="en-US"/>
        </w:rPr>
      </w:pPr>
      <w:r w:rsidRPr="00343B69">
        <w:rPr>
          <w:b/>
          <w:bCs/>
          <w:i/>
          <w:sz w:val="22"/>
          <w:szCs w:val="22"/>
          <w:lang w:val="en-US" w:eastAsia="uk-UA"/>
        </w:rPr>
        <w:t>Keywords</w:t>
      </w:r>
      <w:r w:rsidRPr="0087461E">
        <w:rPr>
          <w:b/>
          <w:bCs/>
          <w:i/>
          <w:sz w:val="22"/>
          <w:szCs w:val="22"/>
          <w:lang w:val="en-US" w:eastAsia="uk-UA"/>
        </w:rPr>
        <w:t>:</w:t>
      </w:r>
      <w:r w:rsidRPr="0087461E">
        <w:rPr>
          <w:bCs/>
          <w:i/>
          <w:sz w:val="22"/>
          <w:szCs w:val="22"/>
          <w:lang w:val="en-US" w:eastAsia="uk-UA"/>
        </w:rPr>
        <w:t xml:space="preserve"> </w:t>
      </w:r>
      <w:r>
        <w:rPr>
          <w:i/>
          <w:iCs/>
          <w:sz w:val="22"/>
          <w:szCs w:val="22"/>
          <w:lang w:val="en-US"/>
        </w:rPr>
        <w:t xml:space="preserve">social and </w:t>
      </w:r>
      <w:r w:rsidRPr="0087461E">
        <w:rPr>
          <w:i/>
          <w:iCs/>
          <w:sz w:val="22"/>
          <w:szCs w:val="22"/>
          <w:lang w:val="en-US"/>
        </w:rPr>
        <w:t>psychological training, corporate training, teaching effectiveness, management style, value settings, staff training.</w:t>
      </w:r>
    </w:p>
    <w:p w:rsidR="00A46A92" w:rsidRPr="0001065C" w:rsidRDefault="00A46A92" w:rsidP="00A46A92">
      <w:pPr>
        <w:ind w:firstLine="284"/>
        <w:jc w:val="both"/>
        <w:rPr>
          <w:sz w:val="22"/>
          <w:szCs w:val="22"/>
          <w:highlight w:val="yellow"/>
          <w:lang w:val="en-US"/>
        </w:rPr>
      </w:pPr>
    </w:p>
    <w:p w:rsidR="00A46A92" w:rsidRPr="00343B69" w:rsidRDefault="00A46A92" w:rsidP="00A46A92">
      <w:pPr>
        <w:ind w:left="284"/>
        <w:outlineLvl w:val="0"/>
        <w:rPr>
          <w:highlight w:val="yellow"/>
        </w:rPr>
      </w:pPr>
      <w:r w:rsidRPr="00343B69">
        <w:t xml:space="preserve">УДК </w:t>
      </w:r>
      <w:r w:rsidRPr="002C1929">
        <w:t>378.</w:t>
      </w:r>
      <w:r>
        <w:t>124</w:t>
      </w:r>
    </w:p>
    <w:p w:rsidR="00A46A92" w:rsidRPr="00343B69" w:rsidRDefault="00A46A92" w:rsidP="00A46A92">
      <w:pPr>
        <w:ind w:left="284"/>
        <w:rPr>
          <w:highlight w:val="yellow"/>
        </w:rPr>
      </w:pPr>
    </w:p>
    <w:p w:rsidR="00A46A92" w:rsidRDefault="00A46A92" w:rsidP="00A46A92">
      <w:pPr>
        <w:shd w:val="clear" w:color="auto" w:fill="FFFFFF"/>
        <w:ind w:left="284"/>
        <w:rPr>
          <w:b/>
          <w:bCs/>
          <w:kern w:val="36"/>
          <w:sz w:val="32"/>
          <w:szCs w:val="32"/>
        </w:rPr>
      </w:pPr>
      <w:r w:rsidRPr="002C1929">
        <w:rPr>
          <w:b/>
          <w:bCs/>
          <w:kern w:val="36"/>
          <w:sz w:val="32"/>
          <w:szCs w:val="32"/>
        </w:rPr>
        <w:t>Состояние готовности к профессионально-педагогической деятельности преподавателей вузов непедагогических</w:t>
      </w:r>
    </w:p>
    <w:p w:rsidR="00A46A92" w:rsidRDefault="00A46A92" w:rsidP="00A46A92">
      <w:pPr>
        <w:shd w:val="clear" w:color="auto" w:fill="FFFFFF"/>
        <w:ind w:left="284"/>
        <w:rPr>
          <w:b/>
          <w:bCs/>
          <w:kern w:val="36"/>
          <w:sz w:val="32"/>
          <w:szCs w:val="32"/>
        </w:rPr>
      </w:pPr>
      <w:r w:rsidRPr="002C1929">
        <w:rPr>
          <w:b/>
          <w:bCs/>
          <w:kern w:val="36"/>
          <w:sz w:val="32"/>
          <w:szCs w:val="32"/>
        </w:rPr>
        <w:t>специальностей и концептуальные основы ее повышения</w:t>
      </w:r>
    </w:p>
    <w:p w:rsidR="00A46A92" w:rsidRPr="00343B69" w:rsidRDefault="00A46A92" w:rsidP="00A46A92">
      <w:pPr>
        <w:shd w:val="clear" w:color="auto" w:fill="FFFFFF"/>
        <w:ind w:left="284"/>
        <w:rPr>
          <w:bCs/>
          <w:kern w:val="36"/>
          <w:sz w:val="16"/>
          <w:szCs w:val="16"/>
          <w:highlight w:val="yellow"/>
        </w:rPr>
      </w:pPr>
    </w:p>
    <w:p w:rsidR="00A46A92" w:rsidRPr="002C1929" w:rsidRDefault="00A46A92" w:rsidP="00A46A92">
      <w:pPr>
        <w:shd w:val="clear" w:color="auto" w:fill="FFFFFF"/>
        <w:ind w:left="284"/>
        <w:rPr>
          <w:b/>
          <w:bCs/>
          <w:kern w:val="36"/>
          <w:lang w:val="en-US"/>
        </w:rPr>
      </w:pPr>
      <w:r w:rsidRPr="002C1929">
        <w:rPr>
          <w:b/>
          <w:bCs/>
          <w:kern w:val="36"/>
        </w:rPr>
        <w:t>А</w:t>
      </w:r>
      <w:r w:rsidRPr="002C1929">
        <w:rPr>
          <w:b/>
          <w:bCs/>
          <w:kern w:val="36"/>
          <w:lang w:val="en-US"/>
        </w:rPr>
        <w:t xml:space="preserve">. </w:t>
      </w:r>
      <w:r w:rsidRPr="002C1929">
        <w:rPr>
          <w:b/>
          <w:bCs/>
          <w:kern w:val="36"/>
        </w:rPr>
        <w:t>А</w:t>
      </w:r>
      <w:r w:rsidRPr="002C1929">
        <w:rPr>
          <w:b/>
          <w:bCs/>
          <w:kern w:val="36"/>
          <w:lang w:val="en-US"/>
        </w:rPr>
        <w:t xml:space="preserve">. </w:t>
      </w:r>
      <w:r w:rsidRPr="002C1929">
        <w:rPr>
          <w:b/>
          <w:bCs/>
          <w:kern w:val="36"/>
        </w:rPr>
        <w:t>Журавлёва</w:t>
      </w:r>
      <w:r w:rsidRPr="002C1929">
        <w:rPr>
          <w:b/>
          <w:bCs/>
          <w:kern w:val="36"/>
          <w:lang w:val="en-US"/>
        </w:rPr>
        <w:t xml:space="preserve"> </w:t>
      </w:r>
    </w:p>
    <w:p w:rsidR="00A46A92" w:rsidRPr="002C1929" w:rsidRDefault="00A46A92" w:rsidP="00A46A92">
      <w:pPr>
        <w:shd w:val="clear" w:color="auto" w:fill="FFFFFF"/>
        <w:ind w:left="284"/>
        <w:rPr>
          <w:b/>
          <w:bCs/>
          <w:kern w:val="36"/>
          <w:sz w:val="32"/>
          <w:szCs w:val="32"/>
          <w:highlight w:val="yellow"/>
          <w:lang w:val="en-US"/>
        </w:rPr>
      </w:pPr>
    </w:p>
    <w:p w:rsidR="00A46A92" w:rsidRDefault="00A46A92" w:rsidP="00A46A92">
      <w:pPr>
        <w:shd w:val="clear" w:color="auto" w:fill="FFFFFF"/>
        <w:ind w:left="284"/>
        <w:rPr>
          <w:b/>
          <w:sz w:val="32"/>
          <w:szCs w:val="32"/>
          <w:lang w:val="en-US"/>
        </w:rPr>
      </w:pPr>
      <w:r w:rsidRPr="002C1929">
        <w:rPr>
          <w:b/>
          <w:sz w:val="32"/>
          <w:szCs w:val="32"/>
          <w:lang w:val="en-US"/>
        </w:rPr>
        <w:t>The state of readiness for professional and pedagogical activity</w:t>
      </w:r>
    </w:p>
    <w:p w:rsidR="00A46A92" w:rsidRDefault="00A46A92" w:rsidP="00A46A92">
      <w:pPr>
        <w:shd w:val="clear" w:color="auto" w:fill="FFFFFF"/>
        <w:ind w:left="284"/>
        <w:rPr>
          <w:b/>
          <w:sz w:val="32"/>
          <w:szCs w:val="32"/>
          <w:lang w:val="en-US"/>
        </w:rPr>
      </w:pPr>
      <w:proofErr w:type="gramStart"/>
      <w:r w:rsidRPr="002C1929">
        <w:rPr>
          <w:b/>
          <w:sz w:val="32"/>
          <w:szCs w:val="32"/>
          <w:lang w:val="en-US"/>
        </w:rPr>
        <w:t>of</w:t>
      </w:r>
      <w:proofErr w:type="gramEnd"/>
      <w:r w:rsidRPr="002C1929">
        <w:rPr>
          <w:b/>
          <w:sz w:val="32"/>
          <w:szCs w:val="32"/>
          <w:lang w:val="en-US"/>
        </w:rPr>
        <w:t xml:space="preserve"> teachers of higher educational </w:t>
      </w:r>
      <w:r>
        <w:rPr>
          <w:b/>
          <w:sz w:val="32"/>
          <w:szCs w:val="32"/>
          <w:lang w:val="en-US"/>
        </w:rPr>
        <w:t>institutions of non-pedagogical</w:t>
      </w:r>
    </w:p>
    <w:p w:rsidR="00A46A92" w:rsidRPr="00C42AE4" w:rsidRDefault="00A46A92" w:rsidP="00A46A92">
      <w:pPr>
        <w:shd w:val="clear" w:color="auto" w:fill="FFFFFF"/>
        <w:ind w:left="284"/>
        <w:rPr>
          <w:b/>
          <w:sz w:val="32"/>
          <w:szCs w:val="32"/>
          <w:lang w:val="en-US"/>
        </w:rPr>
      </w:pPr>
      <w:proofErr w:type="gramStart"/>
      <w:r w:rsidRPr="002C1929">
        <w:rPr>
          <w:b/>
          <w:sz w:val="32"/>
          <w:szCs w:val="32"/>
          <w:lang w:val="en-US"/>
        </w:rPr>
        <w:t>specialties</w:t>
      </w:r>
      <w:proofErr w:type="gramEnd"/>
      <w:r w:rsidRPr="002C1929">
        <w:rPr>
          <w:b/>
          <w:sz w:val="32"/>
          <w:szCs w:val="32"/>
          <w:lang w:val="en-US"/>
        </w:rPr>
        <w:t xml:space="preserve"> and the conceptual basis for its improvement</w:t>
      </w:r>
    </w:p>
    <w:p w:rsidR="00A46A92" w:rsidRPr="00343B69" w:rsidRDefault="00A46A92" w:rsidP="00A46A92">
      <w:pPr>
        <w:shd w:val="clear" w:color="auto" w:fill="FFFFFF"/>
        <w:ind w:left="284"/>
        <w:rPr>
          <w:b/>
          <w:sz w:val="16"/>
          <w:szCs w:val="16"/>
          <w:highlight w:val="yellow"/>
          <w:lang w:val="en-US"/>
        </w:rPr>
      </w:pPr>
    </w:p>
    <w:p w:rsidR="00A46A92" w:rsidRPr="00343B69" w:rsidRDefault="00A46A92" w:rsidP="00A46A92">
      <w:pPr>
        <w:pStyle w:val="af0"/>
        <w:ind w:left="284"/>
        <w:jc w:val="both"/>
        <w:rPr>
          <w:b/>
          <w:sz w:val="24"/>
          <w:szCs w:val="24"/>
          <w:lang w:val="en-US"/>
        </w:rPr>
      </w:pPr>
      <w:r w:rsidRPr="00343B69">
        <w:rPr>
          <w:b/>
          <w:sz w:val="24"/>
          <w:szCs w:val="24"/>
          <w:lang w:val="en-US"/>
        </w:rPr>
        <w:t xml:space="preserve">А. А. </w:t>
      </w:r>
      <w:proofErr w:type="spellStart"/>
      <w:r w:rsidRPr="002C1929">
        <w:rPr>
          <w:b/>
          <w:sz w:val="24"/>
          <w:szCs w:val="24"/>
          <w:lang w:val="en-US"/>
        </w:rPr>
        <w:t>Zhuravleva</w:t>
      </w:r>
      <w:proofErr w:type="spellEnd"/>
    </w:p>
    <w:p w:rsidR="00A46A92" w:rsidRPr="00343B69" w:rsidRDefault="00A46A92" w:rsidP="00A46A92">
      <w:pPr>
        <w:pStyle w:val="af0"/>
        <w:tabs>
          <w:tab w:val="left" w:pos="34"/>
        </w:tabs>
        <w:ind w:left="0"/>
        <w:jc w:val="both"/>
        <w:rPr>
          <w:b/>
          <w:sz w:val="24"/>
          <w:szCs w:val="24"/>
          <w:highlight w:val="yellow"/>
          <w:lang w:val="en-US"/>
        </w:rPr>
      </w:pPr>
    </w:p>
    <w:p w:rsidR="00A46A92" w:rsidRDefault="00A46A92" w:rsidP="00A46A92">
      <w:pPr>
        <w:pStyle w:val="af0"/>
        <w:tabs>
          <w:tab w:val="left" w:pos="34"/>
        </w:tabs>
        <w:ind w:left="0" w:firstLine="284"/>
        <w:jc w:val="both"/>
        <w:rPr>
          <w:bCs/>
          <w:i/>
          <w:spacing w:val="-4"/>
          <w:sz w:val="22"/>
          <w:szCs w:val="22"/>
          <w:lang w:val="ru-RU"/>
        </w:rPr>
      </w:pPr>
      <w:r w:rsidRPr="00343B69">
        <w:rPr>
          <w:b/>
          <w:i/>
          <w:spacing w:val="-4"/>
          <w:sz w:val="22"/>
          <w:szCs w:val="22"/>
          <w:lang w:val="ru-RU"/>
        </w:rPr>
        <w:t xml:space="preserve">Аннотация. </w:t>
      </w:r>
      <w:r w:rsidRPr="00D92F6C">
        <w:rPr>
          <w:bCs/>
          <w:i/>
          <w:spacing w:val="-4"/>
          <w:sz w:val="22"/>
          <w:szCs w:val="22"/>
          <w:lang w:val="ru-RU"/>
        </w:rPr>
        <w:t xml:space="preserve">В статье рассмотрены подходы к определению готовности к профессиональной педагогической деятельности преподавателя высшей школы. Предложен </w:t>
      </w:r>
      <w:proofErr w:type="spellStart"/>
      <w:r w:rsidRPr="00D92F6C">
        <w:rPr>
          <w:bCs/>
          <w:i/>
          <w:spacing w:val="-4"/>
          <w:sz w:val="22"/>
          <w:szCs w:val="22"/>
          <w:lang w:val="ru-RU"/>
        </w:rPr>
        <w:t>критериальный</w:t>
      </w:r>
      <w:proofErr w:type="spellEnd"/>
      <w:r w:rsidRPr="00D92F6C">
        <w:rPr>
          <w:bCs/>
          <w:i/>
          <w:spacing w:val="-4"/>
          <w:sz w:val="22"/>
          <w:szCs w:val="22"/>
          <w:lang w:val="ru-RU"/>
        </w:rPr>
        <w:t xml:space="preserve"> подход к определению уровня педагогического мастерства и состояния готовности к реализации профессионально-педагогической деятельности преподавателя высшей школы с непедагогической специальностью. В соответствии с ними выделены уровни готовности преподавателя непедагогической высшей школы к профессионально-педагогической деятельности. </w:t>
      </w:r>
      <w:proofErr w:type="gramStart"/>
      <w:r w:rsidRPr="00D92F6C">
        <w:rPr>
          <w:bCs/>
          <w:i/>
          <w:spacing w:val="-4"/>
          <w:sz w:val="22"/>
          <w:szCs w:val="22"/>
          <w:lang w:val="ru-RU"/>
        </w:rPr>
        <w:t>Для осуществления профессионального роста преподавателя непедагогического вуза представлен комплекс методик и технологий повышения его профессионально-педагогической компетентности на основе использования различных программ формирования, развития и повышения профессионально-педагогической компетентности, а именно в области учебно-методической работы, научно-исследовательской деятельности, управленческой деятельности, повышения квалификации и саморазвития преподавателя в системе высшего образования, с учетом содержания подготовки, выбора средств и форм, обеспечивающих формирование необходимых компетенций.</w:t>
      </w:r>
      <w:proofErr w:type="gramEnd"/>
    </w:p>
    <w:p w:rsidR="00A46A92" w:rsidRPr="00D92F6C" w:rsidRDefault="00A46A92" w:rsidP="00A46A92">
      <w:pPr>
        <w:ind w:firstLine="284"/>
        <w:jc w:val="both"/>
        <w:rPr>
          <w:i/>
          <w:iCs/>
          <w:sz w:val="22"/>
          <w:szCs w:val="22"/>
          <w:lang w:val="en-US"/>
        </w:rPr>
      </w:pPr>
      <w:r w:rsidRPr="00343B69">
        <w:rPr>
          <w:b/>
          <w:bCs/>
          <w:i/>
          <w:sz w:val="22"/>
          <w:szCs w:val="22"/>
          <w:lang w:val="en-US"/>
        </w:rPr>
        <w:t xml:space="preserve">Abstract. </w:t>
      </w:r>
      <w:r w:rsidRPr="00D92F6C">
        <w:rPr>
          <w:i/>
          <w:iCs/>
          <w:sz w:val="22"/>
          <w:szCs w:val="22"/>
          <w:lang w:val="en-US"/>
        </w:rPr>
        <w:t xml:space="preserve">The article considers the approaches to defining readiness for professional pedagogical activity of teacher of high school. </w:t>
      </w:r>
      <w:r>
        <w:rPr>
          <w:i/>
          <w:iCs/>
          <w:sz w:val="22"/>
          <w:szCs w:val="22"/>
          <w:lang w:val="en-US"/>
        </w:rPr>
        <w:t xml:space="preserve">The </w:t>
      </w:r>
      <w:r w:rsidRPr="00D92F6C">
        <w:rPr>
          <w:i/>
          <w:iCs/>
          <w:sz w:val="22"/>
          <w:szCs w:val="22"/>
          <w:lang w:val="en-US"/>
        </w:rPr>
        <w:t xml:space="preserve">criteria-based approach to determining the level of pedagogical skills and status of implementation of professional and pedagogical activity of the teacher of high school </w:t>
      </w:r>
      <w:r>
        <w:rPr>
          <w:i/>
          <w:iCs/>
          <w:sz w:val="22"/>
          <w:szCs w:val="22"/>
          <w:lang w:val="en-US"/>
        </w:rPr>
        <w:t xml:space="preserve">of </w:t>
      </w:r>
      <w:r w:rsidRPr="00D92F6C">
        <w:rPr>
          <w:i/>
          <w:iCs/>
          <w:sz w:val="22"/>
          <w:szCs w:val="22"/>
          <w:lang w:val="en-US"/>
        </w:rPr>
        <w:t>non-pedagogical specialty</w:t>
      </w:r>
      <w:r>
        <w:rPr>
          <w:i/>
          <w:iCs/>
          <w:sz w:val="22"/>
          <w:szCs w:val="22"/>
          <w:lang w:val="en-US"/>
        </w:rPr>
        <w:t xml:space="preserve"> is proposed</w:t>
      </w:r>
      <w:r w:rsidRPr="00D92F6C">
        <w:rPr>
          <w:i/>
          <w:iCs/>
          <w:sz w:val="22"/>
          <w:szCs w:val="22"/>
          <w:lang w:val="en-US"/>
        </w:rPr>
        <w:t xml:space="preserve">. </w:t>
      </w:r>
      <w:r>
        <w:rPr>
          <w:i/>
          <w:iCs/>
          <w:sz w:val="22"/>
          <w:szCs w:val="22"/>
          <w:lang w:val="en-US"/>
        </w:rPr>
        <w:t xml:space="preserve">The </w:t>
      </w:r>
      <w:r w:rsidRPr="00D92F6C">
        <w:rPr>
          <w:i/>
          <w:iCs/>
          <w:sz w:val="22"/>
          <w:szCs w:val="22"/>
          <w:lang w:val="en-US"/>
        </w:rPr>
        <w:t xml:space="preserve">levels of readiness of the teacher of non-pedagogical higher school </w:t>
      </w:r>
      <w:r>
        <w:rPr>
          <w:i/>
          <w:iCs/>
          <w:sz w:val="22"/>
          <w:szCs w:val="22"/>
          <w:lang w:val="en-US"/>
        </w:rPr>
        <w:t xml:space="preserve">for professional </w:t>
      </w:r>
      <w:r w:rsidRPr="00D92F6C">
        <w:rPr>
          <w:i/>
          <w:iCs/>
          <w:sz w:val="22"/>
          <w:szCs w:val="22"/>
          <w:lang w:val="en-US"/>
        </w:rPr>
        <w:t>and educational activities</w:t>
      </w:r>
      <w:r>
        <w:rPr>
          <w:i/>
          <w:iCs/>
          <w:sz w:val="22"/>
          <w:szCs w:val="22"/>
          <w:lang w:val="en-US"/>
        </w:rPr>
        <w:t xml:space="preserve"> are identified</w:t>
      </w:r>
      <w:r w:rsidRPr="00D92F6C">
        <w:rPr>
          <w:i/>
          <w:iCs/>
          <w:sz w:val="22"/>
          <w:szCs w:val="22"/>
          <w:lang w:val="en-US"/>
        </w:rPr>
        <w:t xml:space="preserve">. </w:t>
      </w:r>
      <w:r>
        <w:rPr>
          <w:i/>
          <w:iCs/>
          <w:sz w:val="22"/>
          <w:szCs w:val="22"/>
          <w:lang w:val="en-US"/>
        </w:rPr>
        <w:t>The</w:t>
      </w:r>
      <w:r w:rsidRPr="00D92F6C">
        <w:rPr>
          <w:i/>
          <w:iCs/>
          <w:sz w:val="22"/>
          <w:szCs w:val="22"/>
          <w:lang w:val="en-US"/>
        </w:rPr>
        <w:t xml:space="preserve"> set of techniques and technologies to improve its vocational and pedagogical competence through the use of various programs of formation, development and improvement of the professional pedagogical competence</w:t>
      </w:r>
      <w:r>
        <w:rPr>
          <w:i/>
          <w:iCs/>
          <w:sz w:val="22"/>
          <w:szCs w:val="22"/>
          <w:lang w:val="en-US"/>
        </w:rPr>
        <w:t xml:space="preserve"> are presented</w:t>
      </w:r>
      <w:r w:rsidRPr="00D92F6C">
        <w:rPr>
          <w:i/>
          <w:iCs/>
          <w:sz w:val="22"/>
          <w:szCs w:val="22"/>
          <w:lang w:val="en-US"/>
        </w:rPr>
        <w:t xml:space="preserve">, in the field of educational work, research activities, management activities, training and self-development of teachers in higher education, subject content </w:t>
      </w:r>
      <w:r>
        <w:rPr>
          <w:i/>
          <w:iCs/>
          <w:sz w:val="22"/>
          <w:szCs w:val="22"/>
          <w:lang w:val="en-US"/>
        </w:rPr>
        <w:t>training</w:t>
      </w:r>
      <w:r w:rsidRPr="00D92F6C">
        <w:rPr>
          <w:i/>
          <w:iCs/>
          <w:sz w:val="22"/>
          <w:szCs w:val="22"/>
          <w:lang w:val="en-US"/>
        </w:rPr>
        <w:t>, choice of means and forms, providing the formation of the necessary competencies.</w:t>
      </w:r>
    </w:p>
    <w:p w:rsidR="00A46A92" w:rsidRDefault="00A46A92" w:rsidP="00A46A92">
      <w:pPr>
        <w:pStyle w:val="af0"/>
        <w:tabs>
          <w:tab w:val="left" w:pos="34"/>
        </w:tabs>
        <w:ind w:left="0" w:firstLine="284"/>
        <w:jc w:val="both"/>
        <w:rPr>
          <w:bCs/>
          <w:i/>
          <w:iCs/>
          <w:sz w:val="22"/>
          <w:szCs w:val="22"/>
          <w:lang w:val="ru-RU"/>
        </w:rPr>
      </w:pPr>
      <w:proofErr w:type="gramStart"/>
      <w:r w:rsidRPr="00343B69">
        <w:rPr>
          <w:b/>
          <w:i/>
          <w:sz w:val="22"/>
          <w:szCs w:val="22"/>
          <w:lang w:val="ru-RU"/>
        </w:rPr>
        <w:t>Ключевые слова:</w:t>
      </w:r>
      <w:r w:rsidRPr="00343B69">
        <w:rPr>
          <w:i/>
          <w:sz w:val="22"/>
          <w:szCs w:val="22"/>
          <w:lang w:val="ru-RU"/>
        </w:rPr>
        <w:t xml:space="preserve"> </w:t>
      </w:r>
      <w:r w:rsidRPr="00D92F6C">
        <w:rPr>
          <w:bCs/>
          <w:i/>
          <w:iCs/>
          <w:sz w:val="22"/>
          <w:szCs w:val="22"/>
          <w:lang w:val="ru-RU"/>
        </w:rPr>
        <w:t xml:space="preserve">преподаватель высшей школы, профессионально-педагогическая деятельности преподавателя, профессионально-педагогической компетентность преподавателя высшей школы, готовность к профессиональной педагогической деятельности, критерий готовности к реализации профессионально-педагогической деятельности, уровень </w:t>
      </w:r>
      <w:proofErr w:type="spellStart"/>
      <w:r w:rsidRPr="00D92F6C">
        <w:rPr>
          <w:bCs/>
          <w:i/>
          <w:iCs/>
          <w:sz w:val="22"/>
          <w:szCs w:val="22"/>
          <w:lang w:val="ru-RU"/>
        </w:rPr>
        <w:t>сформированности</w:t>
      </w:r>
      <w:proofErr w:type="spellEnd"/>
      <w:r w:rsidRPr="00D92F6C">
        <w:rPr>
          <w:bCs/>
          <w:i/>
          <w:iCs/>
          <w:sz w:val="22"/>
          <w:szCs w:val="22"/>
          <w:lang w:val="ru-RU"/>
        </w:rPr>
        <w:t xml:space="preserve"> профессионально-педагоги</w:t>
      </w:r>
      <w:r>
        <w:rPr>
          <w:bCs/>
          <w:i/>
          <w:iCs/>
          <w:sz w:val="22"/>
          <w:szCs w:val="22"/>
          <w:lang w:val="ru-RU"/>
        </w:rPr>
        <w:softHyphen/>
      </w:r>
      <w:r w:rsidRPr="00D92F6C">
        <w:rPr>
          <w:bCs/>
          <w:i/>
          <w:iCs/>
          <w:sz w:val="22"/>
          <w:szCs w:val="22"/>
          <w:lang w:val="ru-RU"/>
        </w:rPr>
        <w:t xml:space="preserve">ческой компетентности преподавателей высшей школы, система повышения профессионально-педагогического мастерства преподавателей высшей школы, профессиональный рост преподавателя вуза. </w:t>
      </w:r>
      <w:proofErr w:type="gramEnd"/>
    </w:p>
    <w:p w:rsidR="00A46A92" w:rsidRPr="00D92F6C" w:rsidRDefault="00A46A92" w:rsidP="00A46A92">
      <w:pPr>
        <w:ind w:firstLine="284"/>
        <w:jc w:val="both"/>
        <w:rPr>
          <w:i/>
          <w:sz w:val="22"/>
          <w:szCs w:val="22"/>
          <w:lang w:val="en-US"/>
        </w:rPr>
      </w:pPr>
      <w:r w:rsidRPr="00343B69">
        <w:rPr>
          <w:b/>
          <w:bCs/>
          <w:i/>
          <w:sz w:val="22"/>
          <w:szCs w:val="22"/>
          <w:lang w:val="en-US"/>
        </w:rPr>
        <w:t>Keywords:</w:t>
      </w:r>
      <w:r w:rsidRPr="00343B69">
        <w:rPr>
          <w:i/>
          <w:sz w:val="22"/>
          <w:szCs w:val="22"/>
          <w:lang w:val="en-US"/>
        </w:rPr>
        <w:t xml:space="preserve"> </w:t>
      </w:r>
      <w:r w:rsidRPr="00D92F6C">
        <w:rPr>
          <w:i/>
          <w:sz w:val="22"/>
          <w:szCs w:val="22"/>
          <w:lang w:val="en-US"/>
        </w:rPr>
        <w:t xml:space="preserve">high school teacher, professional-pedagogical activity of teacher, professional and pedagogical competence of teacher of high school, readiness for professional pedagogical activity, </w:t>
      </w:r>
      <w:r w:rsidRPr="00D92F6C">
        <w:rPr>
          <w:i/>
          <w:sz w:val="22"/>
          <w:szCs w:val="22"/>
          <w:lang w:val="en-US"/>
        </w:rPr>
        <w:lastRenderedPageBreak/>
        <w:t>criterion of readiness to realization of profession</w:t>
      </w:r>
      <w:r>
        <w:rPr>
          <w:i/>
          <w:sz w:val="22"/>
          <w:szCs w:val="22"/>
          <w:lang w:val="en-US"/>
        </w:rPr>
        <w:t>al-</w:t>
      </w:r>
      <w:r w:rsidRPr="00D92F6C">
        <w:rPr>
          <w:i/>
          <w:sz w:val="22"/>
          <w:szCs w:val="22"/>
          <w:lang w:val="en-US"/>
        </w:rPr>
        <w:t xml:space="preserve">pedagogical activity, level of formation of professional-pedagogical competence of teachers in higher education, the system of improvement of professional pedagogical skill of high school teachers, professional growth of </w:t>
      </w:r>
      <w:r>
        <w:rPr>
          <w:i/>
          <w:sz w:val="22"/>
          <w:szCs w:val="22"/>
          <w:lang w:val="en-US"/>
        </w:rPr>
        <w:t>professor</w:t>
      </w:r>
      <w:r w:rsidRPr="00D92F6C">
        <w:rPr>
          <w:i/>
          <w:sz w:val="22"/>
          <w:szCs w:val="22"/>
          <w:lang w:val="en-US"/>
        </w:rPr>
        <w:t>.</w:t>
      </w:r>
    </w:p>
    <w:p w:rsidR="00A46A92" w:rsidRPr="00A46A92" w:rsidRDefault="00A46A92" w:rsidP="00A46A92">
      <w:pPr>
        <w:ind w:firstLine="284"/>
        <w:jc w:val="both"/>
        <w:rPr>
          <w:i/>
          <w:sz w:val="22"/>
          <w:szCs w:val="22"/>
          <w:lang w:val="en-US"/>
        </w:rPr>
      </w:pPr>
    </w:p>
    <w:p w:rsidR="00A46A92" w:rsidRPr="00343B69" w:rsidRDefault="00A46A92" w:rsidP="00A46A92">
      <w:pPr>
        <w:ind w:left="284"/>
        <w:outlineLvl w:val="0"/>
        <w:rPr>
          <w:highlight w:val="yellow"/>
        </w:rPr>
      </w:pPr>
      <w:r w:rsidRPr="00343B69">
        <w:t xml:space="preserve">УДК </w:t>
      </w:r>
      <w:r w:rsidRPr="0049344A">
        <w:t>378.091.398</w:t>
      </w:r>
      <w:r>
        <w:t>+372.882</w:t>
      </w:r>
    </w:p>
    <w:p w:rsidR="00A46A92" w:rsidRPr="00343B69" w:rsidRDefault="00A46A92" w:rsidP="00A46A92">
      <w:pPr>
        <w:ind w:left="284"/>
        <w:rPr>
          <w:highlight w:val="yellow"/>
        </w:rPr>
      </w:pPr>
    </w:p>
    <w:p w:rsidR="00A46A92" w:rsidRDefault="00A46A92" w:rsidP="00A46A92">
      <w:pPr>
        <w:shd w:val="clear" w:color="auto" w:fill="FFFFFF"/>
        <w:ind w:left="284"/>
        <w:rPr>
          <w:b/>
          <w:bCs/>
          <w:kern w:val="36"/>
          <w:sz w:val="32"/>
          <w:szCs w:val="32"/>
        </w:rPr>
      </w:pPr>
      <w:r w:rsidRPr="0049344A">
        <w:rPr>
          <w:b/>
          <w:bCs/>
          <w:kern w:val="36"/>
          <w:sz w:val="32"/>
          <w:szCs w:val="32"/>
        </w:rPr>
        <w:t xml:space="preserve">Разработка программы курса литературы с учётом </w:t>
      </w:r>
    </w:p>
    <w:p w:rsidR="00A46A92" w:rsidRPr="00A46A92" w:rsidRDefault="00A46A92" w:rsidP="00A46A92">
      <w:pPr>
        <w:shd w:val="clear" w:color="auto" w:fill="FFFFFF"/>
        <w:ind w:left="284"/>
        <w:rPr>
          <w:b/>
          <w:bCs/>
          <w:kern w:val="36"/>
          <w:sz w:val="32"/>
          <w:szCs w:val="32"/>
        </w:rPr>
      </w:pPr>
      <w:r w:rsidRPr="0049344A">
        <w:rPr>
          <w:b/>
          <w:bCs/>
          <w:kern w:val="36"/>
          <w:sz w:val="32"/>
          <w:szCs w:val="32"/>
        </w:rPr>
        <w:t xml:space="preserve">национально-региональных и этнокультурных </w:t>
      </w:r>
    </w:p>
    <w:p w:rsidR="00A46A92" w:rsidRPr="00AC218C" w:rsidRDefault="00A46A92" w:rsidP="00A46A92">
      <w:pPr>
        <w:shd w:val="clear" w:color="auto" w:fill="FFFFFF"/>
        <w:ind w:left="284"/>
        <w:rPr>
          <w:b/>
          <w:bCs/>
          <w:kern w:val="36"/>
          <w:sz w:val="32"/>
          <w:szCs w:val="32"/>
        </w:rPr>
      </w:pPr>
      <w:r w:rsidRPr="0049344A">
        <w:rPr>
          <w:b/>
          <w:bCs/>
          <w:kern w:val="36"/>
          <w:sz w:val="32"/>
          <w:szCs w:val="32"/>
        </w:rPr>
        <w:t xml:space="preserve">особенностей как результат повышения квалификации </w:t>
      </w:r>
    </w:p>
    <w:p w:rsidR="00A46A92" w:rsidRPr="00A46A92" w:rsidRDefault="00A46A92" w:rsidP="00A46A92">
      <w:pPr>
        <w:shd w:val="clear" w:color="auto" w:fill="FFFFFF"/>
        <w:ind w:left="284"/>
        <w:rPr>
          <w:b/>
          <w:bCs/>
          <w:kern w:val="36"/>
          <w:sz w:val="32"/>
          <w:szCs w:val="32"/>
          <w:lang w:val="en-US"/>
        </w:rPr>
      </w:pPr>
      <w:r w:rsidRPr="0049344A">
        <w:rPr>
          <w:b/>
          <w:bCs/>
          <w:kern w:val="36"/>
          <w:sz w:val="32"/>
          <w:szCs w:val="32"/>
        </w:rPr>
        <w:t>учителя</w:t>
      </w:r>
      <w:r w:rsidRPr="00A46A92">
        <w:rPr>
          <w:b/>
          <w:bCs/>
          <w:kern w:val="36"/>
          <w:sz w:val="32"/>
          <w:szCs w:val="32"/>
          <w:lang w:val="en-US"/>
        </w:rPr>
        <w:t>-</w:t>
      </w:r>
      <w:r w:rsidRPr="0049344A">
        <w:rPr>
          <w:b/>
          <w:bCs/>
          <w:kern w:val="36"/>
          <w:sz w:val="32"/>
          <w:szCs w:val="32"/>
        </w:rPr>
        <w:t>словесника</w:t>
      </w:r>
    </w:p>
    <w:p w:rsidR="00A46A92" w:rsidRPr="00A46A92" w:rsidRDefault="00A46A92" w:rsidP="00A46A92">
      <w:pPr>
        <w:shd w:val="clear" w:color="auto" w:fill="FFFFFF"/>
        <w:ind w:left="284"/>
        <w:rPr>
          <w:bCs/>
          <w:kern w:val="36"/>
          <w:sz w:val="16"/>
          <w:szCs w:val="16"/>
          <w:highlight w:val="yellow"/>
          <w:lang w:val="en-US"/>
        </w:rPr>
      </w:pPr>
    </w:p>
    <w:p w:rsidR="00A46A92" w:rsidRPr="00A46A92" w:rsidRDefault="00A46A92" w:rsidP="00A46A92">
      <w:pPr>
        <w:shd w:val="clear" w:color="auto" w:fill="FFFFFF"/>
        <w:ind w:left="284"/>
        <w:rPr>
          <w:b/>
          <w:bCs/>
          <w:kern w:val="36"/>
          <w:lang w:val="en-US"/>
        </w:rPr>
      </w:pPr>
      <w:r w:rsidRPr="0049344A">
        <w:rPr>
          <w:b/>
          <w:bCs/>
          <w:kern w:val="36"/>
        </w:rPr>
        <w:t>Т</w:t>
      </w:r>
      <w:r w:rsidRPr="00A46A92">
        <w:rPr>
          <w:b/>
          <w:bCs/>
          <w:kern w:val="36"/>
          <w:lang w:val="en-US"/>
        </w:rPr>
        <w:t xml:space="preserve">. </w:t>
      </w:r>
      <w:r w:rsidRPr="0049344A">
        <w:rPr>
          <w:b/>
          <w:bCs/>
          <w:kern w:val="36"/>
        </w:rPr>
        <w:t>В</w:t>
      </w:r>
      <w:r w:rsidRPr="00A46A92">
        <w:rPr>
          <w:b/>
          <w:bCs/>
          <w:kern w:val="36"/>
          <w:lang w:val="en-US"/>
        </w:rPr>
        <w:t xml:space="preserve">. </w:t>
      </w:r>
      <w:r w:rsidRPr="0049344A">
        <w:rPr>
          <w:b/>
          <w:bCs/>
          <w:kern w:val="36"/>
        </w:rPr>
        <w:t>Соловьева</w:t>
      </w:r>
    </w:p>
    <w:p w:rsidR="00A46A92" w:rsidRPr="00A46A92" w:rsidRDefault="00A46A92" w:rsidP="00A46A92">
      <w:pPr>
        <w:shd w:val="clear" w:color="auto" w:fill="FFFFFF"/>
        <w:ind w:left="284"/>
        <w:rPr>
          <w:b/>
          <w:bCs/>
          <w:kern w:val="36"/>
          <w:sz w:val="32"/>
          <w:szCs w:val="32"/>
          <w:highlight w:val="yellow"/>
          <w:lang w:val="en-US"/>
        </w:rPr>
      </w:pPr>
    </w:p>
    <w:p w:rsidR="00A46A92" w:rsidRDefault="00A46A92" w:rsidP="00A46A92">
      <w:pPr>
        <w:shd w:val="clear" w:color="auto" w:fill="FFFFFF"/>
        <w:ind w:left="284"/>
        <w:rPr>
          <w:b/>
          <w:sz w:val="32"/>
          <w:szCs w:val="32"/>
          <w:lang w:val="en-US"/>
        </w:rPr>
      </w:pPr>
      <w:r>
        <w:rPr>
          <w:b/>
          <w:sz w:val="32"/>
          <w:szCs w:val="32"/>
          <w:lang w:val="en-US"/>
        </w:rPr>
        <w:t>P</w:t>
      </w:r>
      <w:r w:rsidRPr="0049344A">
        <w:rPr>
          <w:b/>
          <w:sz w:val="32"/>
          <w:szCs w:val="32"/>
          <w:lang w:val="en-US"/>
        </w:rPr>
        <w:t xml:space="preserve">rogram </w:t>
      </w:r>
      <w:r>
        <w:rPr>
          <w:b/>
          <w:sz w:val="32"/>
          <w:szCs w:val="32"/>
          <w:lang w:val="en-US"/>
        </w:rPr>
        <w:t>d</w:t>
      </w:r>
      <w:r w:rsidRPr="0049344A">
        <w:rPr>
          <w:b/>
          <w:sz w:val="32"/>
          <w:szCs w:val="32"/>
          <w:lang w:val="en-US"/>
        </w:rPr>
        <w:t>evelopment of</w:t>
      </w:r>
      <w:r>
        <w:rPr>
          <w:b/>
          <w:sz w:val="32"/>
          <w:szCs w:val="32"/>
          <w:lang w:val="en-US"/>
        </w:rPr>
        <w:t xml:space="preserve"> the</w:t>
      </w:r>
      <w:r w:rsidRPr="0049344A">
        <w:rPr>
          <w:b/>
          <w:sz w:val="32"/>
          <w:szCs w:val="32"/>
          <w:lang w:val="en-US"/>
        </w:rPr>
        <w:t xml:space="preserve"> literature course of taking into </w:t>
      </w:r>
    </w:p>
    <w:p w:rsidR="00A46A92" w:rsidRDefault="00A46A92" w:rsidP="00A46A92">
      <w:pPr>
        <w:shd w:val="clear" w:color="auto" w:fill="FFFFFF"/>
        <w:ind w:left="284"/>
        <w:rPr>
          <w:b/>
          <w:sz w:val="32"/>
          <w:szCs w:val="32"/>
          <w:lang w:val="en-US"/>
        </w:rPr>
      </w:pPr>
      <w:proofErr w:type="gramStart"/>
      <w:r w:rsidRPr="0049344A">
        <w:rPr>
          <w:b/>
          <w:sz w:val="32"/>
          <w:szCs w:val="32"/>
          <w:lang w:val="en-US"/>
        </w:rPr>
        <w:t>ac</w:t>
      </w:r>
      <w:r>
        <w:rPr>
          <w:b/>
          <w:sz w:val="32"/>
          <w:szCs w:val="32"/>
          <w:lang w:val="en-US"/>
        </w:rPr>
        <w:t>count</w:t>
      </w:r>
      <w:proofErr w:type="gramEnd"/>
      <w:r>
        <w:rPr>
          <w:b/>
          <w:sz w:val="32"/>
          <w:szCs w:val="32"/>
          <w:lang w:val="en-US"/>
        </w:rPr>
        <w:t xml:space="preserve"> national, </w:t>
      </w:r>
      <w:r w:rsidRPr="0049344A">
        <w:rPr>
          <w:b/>
          <w:sz w:val="32"/>
          <w:szCs w:val="32"/>
          <w:lang w:val="en-US"/>
        </w:rPr>
        <w:t xml:space="preserve">regional and </w:t>
      </w:r>
      <w:proofErr w:type="spellStart"/>
      <w:r w:rsidRPr="0049344A">
        <w:rPr>
          <w:b/>
          <w:sz w:val="32"/>
          <w:szCs w:val="32"/>
          <w:lang w:val="en-US"/>
        </w:rPr>
        <w:t>ethnocultural</w:t>
      </w:r>
      <w:proofErr w:type="spellEnd"/>
      <w:r w:rsidRPr="0049344A">
        <w:rPr>
          <w:b/>
          <w:sz w:val="32"/>
          <w:szCs w:val="32"/>
          <w:lang w:val="en-US"/>
        </w:rPr>
        <w:t xml:space="preserve"> features as result</w:t>
      </w:r>
    </w:p>
    <w:p w:rsidR="00A46A92" w:rsidRDefault="00A46A92" w:rsidP="00A46A92">
      <w:pPr>
        <w:shd w:val="clear" w:color="auto" w:fill="FFFFFF"/>
        <w:ind w:left="284"/>
        <w:rPr>
          <w:b/>
          <w:sz w:val="32"/>
          <w:szCs w:val="32"/>
          <w:lang w:val="en-US"/>
        </w:rPr>
      </w:pPr>
      <w:proofErr w:type="gramStart"/>
      <w:r w:rsidRPr="0049344A">
        <w:rPr>
          <w:b/>
          <w:sz w:val="32"/>
          <w:szCs w:val="32"/>
          <w:lang w:val="en-US"/>
        </w:rPr>
        <w:t>of</w:t>
      </w:r>
      <w:proofErr w:type="gramEnd"/>
      <w:r w:rsidRPr="0049344A">
        <w:rPr>
          <w:b/>
          <w:sz w:val="32"/>
          <w:szCs w:val="32"/>
          <w:lang w:val="en-US"/>
        </w:rPr>
        <w:t xml:space="preserve"> </w:t>
      </w:r>
      <w:r>
        <w:rPr>
          <w:b/>
          <w:sz w:val="32"/>
          <w:szCs w:val="32"/>
          <w:lang w:val="en-US"/>
        </w:rPr>
        <w:t>advanced training</w:t>
      </w:r>
      <w:r w:rsidRPr="0049344A">
        <w:rPr>
          <w:b/>
          <w:sz w:val="32"/>
          <w:szCs w:val="32"/>
          <w:lang w:val="en-US"/>
        </w:rPr>
        <w:t xml:space="preserve"> of </w:t>
      </w:r>
      <w:r>
        <w:rPr>
          <w:b/>
          <w:sz w:val="32"/>
          <w:szCs w:val="32"/>
          <w:lang w:val="en-US"/>
        </w:rPr>
        <w:t>literature and language</w:t>
      </w:r>
      <w:r w:rsidRPr="0049344A">
        <w:rPr>
          <w:b/>
          <w:sz w:val="32"/>
          <w:szCs w:val="32"/>
          <w:lang w:val="en-US"/>
        </w:rPr>
        <w:t xml:space="preserve"> </w:t>
      </w:r>
      <w:r>
        <w:rPr>
          <w:b/>
          <w:sz w:val="32"/>
          <w:szCs w:val="32"/>
          <w:lang w:val="en-US"/>
        </w:rPr>
        <w:t>teacher</w:t>
      </w:r>
      <w:r w:rsidRPr="0049344A">
        <w:rPr>
          <w:b/>
          <w:sz w:val="32"/>
          <w:szCs w:val="32"/>
          <w:lang w:val="en-US"/>
        </w:rPr>
        <w:t xml:space="preserve"> </w:t>
      </w:r>
    </w:p>
    <w:p w:rsidR="00A46A92" w:rsidRPr="00AC218C" w:rsidRDefault="00A46A92" w:rsidP="00A46A92">
      <w:pPr>
        <w:shd w:val="clear" w:color="auto" w:fill="FFFFFF"/>
        <w:ind w:left="284"/>
        <w:rPr>
          <w:b/>
          <w:sz w:val="16"/>
          <w:szCs w:val="16"/>
          <w:lang w:val="en-US"/>
        </w:rPr>
      </w:pPr>
    </w:p>
    <w:p w:rsidR="00A46A92" w:rsidRPr="00343B69" w:rsidRDefault="00A46A92" w:rsidP="00A46A92">
      <w:pPr>
        <w:pStyle w:val="af0"/>
        <w:ind w:left="284"/>
        <w:jc w:val="both"/>
        <w:rPr>
          <w:b/>
          <w:sz w:val="24"/>
          <w:szCs w:val="24"/>
          <w:highlight w:val="yellow"/>
          <w:lang w:val="en-US"/>
        </w:rPr>
      </w:pPr>
      <w:r w:rsidRPr="0049344A">
        <w:rPr>
          <w:b/>
          <w:sz w:val="24"/>
          <w:szCs w:val="24"/>
          <w:lang w:val="en-US"/>
        </w:rPr>
        <w:t xml:space="preserve">T. V. </w:t>
      </w:r>
      <w:proofErr w:type="spellStart"/>
      <w:r w:rsidRPr="0049344A">
        <w:rPr>
          <w:b/>
          <w:sz w:val="24"/>
          <w:szCs w:val="24"/>
          <w:lang w:val="en-US"/>
        </w:rPr>
        <w:t>Solovyova</w:t>
      </w:r>
      <w:proofErr w:type="spellEnd"/>
    </w:p>
    <w:p w:rsidR="00617227" w:rsidRDefault="00617227" w:rsidP="00A46A92">
      <w:pPr>
        <w:pStyle w:val="af0"/>
        <w:tabs>
          <w:tab w:val="left" w:pos="34"/>
        </w:tabs>
        <w:ind w:left="0" w:firstLine="284"/>
        <w:jc w:val="both"/>
        <w:rPr>
          <w:b/>
          <w:i/>
          <w:spacing w:val="-4"/>
          <w:sz w:val="22"/>
          <w:szCs w:val="22"/>
          <w:lang w:val="ru-RU"/>
        </w:rPr>
      </w:pPr>
    </w:p>
    <w:p w:rsidR="00A46A92" w:rsidRPr="0049344A" w:rsidRDefault="00A46A92" w:rsidP="00A46A92">
      <w:pPr>
        <w:pStyle w:val="af0"/>
        <w:tabs>
          <w:tab w:val="left" w:pos="34"/>
        </w:tabs>
        <w:ind w:left="0" w:firstLine="284"/>
        <w:jc w:val="both"/>
        <w:rPr>
          <w:bCs/>
          <w:i/>
          <w:spacing w:val="-4"/>
          <w:sz w:val="22"/>
          <w:szCs w:val="22"/>
          <w:lang w:val="ru-RU"/>
        </w:rPr>
      </w:pPr>
      <w:r w:rsidRPr="00343B69">
        <w:rPr>
          <w:b/>
          <w:i/>
          <w:spacing w:val="-4"/>
          <w:sz w:val="22"/>
          <w:szCs w:val="22"/>
          <w:lang w:val="ru-RU"/>
        </w:rPr>
        <w:t xml:space="preserve">Аннотация. </w:t>
      </w:r>
      <w:proofErr w:type="gramStart"/>
      <w:r w:rsidRPr="0049344A">
        <w:rPr>
          <w:bCs/>
          <w:i/>
          <w:spacing w:val="-4"/>
          <w:sz w:val="22"/>
          <w:szCs w:val="22"/>
          <w:lang w:val="ru-RU"/>
        </w:rPr>
        <w:t>В статье рассматриваются вопросы подготовки слушателей курсов повышения квалификации учителей-предметников к проектированию образовательной программы учебного курса (программы курса внеурочной деятельности) системы общего образования с учетом национально-региональных и этнокультурных особенностей в соответствии с региональной моделью, представлены оригинальные методические решения, позволяющие повысить готовность слушателей к содержательному наполнению части образовательной программы, формируемой участниками образовательного процесса.</w:t>
      </w:r>
      <w:proofErr w:type="gramEnd"/>
      <w:r w:rsidRPr="0049344A">
        <w:rPr>
          <w:bCs/>
          <w:i/>
          <w:spacing w:val="-4"/>
          <w:sz w:val="22"/>
          <w:szCs w:val="22"/>
          <w:lang w:val="ru-RU"/>
        </w:rPr>
        <w:t xml:space="preserve"> При формировании рекомендаций по подготовке слушателей автор опирается на результаты входной и итоговой диагностики, позволяющей выявить реальные затруднения и продвижение педагога в определении содержания собственной деятельности, а также степень владения практическими умениями, необходимыми для проектирования программ учебных курсов. </w:t>
      </w:r>
    </w:p>
    <w:p w:rsidR="00A46A92" w:rsidRDefault="00A46A92" w:rsidP="00A46A92">
      <w:pPr>
        <w:pStyle w:val="af0"/>
        <w:tabs>
          <w:tab w:val="left" w:pos="34"/>
        </w:tabs>
        <w:ind w:left="0" w:firstLine="284"/>
        <w:jc w:val="both"/>
        <w:rPr>
          <w:bCs/>
          <w:i/>
          <w:spacing w:val="-4"/>
          <w:sz w:val="22"/>
          <w:szCs w:val="22"/>
          <w:lang w:val="ru-RU"/>
        </w:rPr>
      </w:pPr>
      <w:r w:rsidRPr="0049344A">
        <w:rPr>
          <w:bCs/>
          <w:i/>
          <w:spacing w:val="-4"/>
          <w:sz w:val="22"/>
          <w:szCs w:val="22"/>
          <w:lang w:val="ru-RU"/>
        </w:rPr>
        <w:t xml:space="preserve">Данная модель реализуется в Челябинском институте переподготовки и повышения квалификации слушателей. Результатом обучения слушателей является создание ими учебных и учебно-методических пособий под руководством преподавателей кафедры языкового и литературного образования. </w:t>
      </w:r>
    </w:p>
    <w:p w:rsidR="00A46A92" w:rsidRPr="0049344A" w:rsidRDefault="00A46A92" w:rsidP="00A46A92">
      <w:pPr>
        <w:pStyle w:val="af0"/>
        <w:tabs>
          <w:tab w:val="left" w:pos="34"/>
        </w:tabs>
        <w:ind w:left="0" w:firstLine="284"/>
        <w:jc w:val="both"/>
        <w:rPr>
          <w:i/>
          <w:iCs/>
          <w:sz w:val="22"/>
          <w:szCs w:val="22"/>
          <w:lang w:val="en-US"/>
        </w:rPr>
      </w:pPr>
      <w:r w:rsidRPr="00343B69">
        <w:rPr>
          <w:b/>
          <w:bCs/>
          <w:i/>
          <w:sz w:val="22"/>
          <w:szCs w:val="22"/>
          <w:lang w:val="en-US"/>
        </w:rPr>
        <w:t xml:space="preserve">Abstract. </w:t>
      </w:r>
      <w:r>
        <w:rPr>
          <w:i/>
          <w:iCs/>
          <w:sz w:val="22"/>
          <w:szCs w:val="22"/>
          <w:lang w:val="en-US"/>
        </w:rPr>
        <w:t xml:space="preserve">The </w:t>
      </w:r>
      <w:r w:rsidRPr="0049344A">
        <w:rPr>
          <w:i/>
          <w:iCs/>
          <w:sz w:val="22"/>
          <w:szCs w:val="22"/>
          <w:lang w:val="en-US"/>
        </w:rPr>
        <w:t>questions of</w:t>
      </w:r>
      <w:r>
        <w:rPr>
          <w:i/>
          <w:iCs/>
          <w:sz w:val="22"/>
          <w:szCs w:val="22"/>
          <w:lang w:val="en-US"/>
        </w:rPr>
        <w:t xml:space="preserve"> preparation </w:t>
      </w:r>
      <w:r w:rsidRPr="0049344A">
        <w:rPr>
          <w:i/>
          <w:iCs/>
          <w:sz w:val="22"/>
          <w:szCs w:val="22"/>
          <w:lang w:val="en-US"/>
        </w:rPr>
        <w:t xml:space="preserve">of students of </w:t>
      </w:r>
      <w:r>
        <w:rPr>
          <w:i/>
          <w:iCs/>
          <w:sz w:val="22"/>
          <w:szCs w:val="22"/>
          <w:lang w:val="en-US"/>
        </w:rPr>
        <w:t>advanced training</w:t>
      </w:r>
      <w:r w:rsidRPr="0049344A">
        <w:rPr>
          <w:i/>
          <w:iCs/>
          <w:sz w:val="22"/>
          <w:szCs w:val="22"/>
          <w:lang w:val="en-US"/>
        </w:rPr>
        <w:t xml:space="preserve"> of subject teachers for </w:t>
      </w:r>
      <w:r>
        <w:rPr>
          <w:i/>
          <w:iCs/>
          <w:sz w:val="22"/>
          <w:szCs w:val="22"/>
          <w:lang w:val="en-US"/>
        </w:rPr>
        <w:t>development</w:t>
      </w:r>
      <w:r w:rsidRPr="0049344A">
        <w:rPr>
          <w:i/>
          <w:iCs/>
          <w:sz w:val="22"/>
          <w:szCs w:val="22"/>
          <w:lang w:val="en-US"/>
        </w:rPr>
        <w:t xml:space="preserve"> of </w:t>
      </w:r>
      <w:proofErr w:type="spellStart"/>
      <w:r w:rsidRPr="0049344A">
        <w:rPr>
          <w:i/>
          <w:iCs/>
          <w:sz w:val="22"/>
          <w:szCs w:val="22"/>
          <w:lang w:val="en-US"/>
        </w:rPr>
        <w:t>aeducational</w:t>
      </w:r>
      <w:proofErr w:type="spellEnd"/>
      <w:r w:rsidRPr="0049344A">
        <w:rPr>
          <w:i/>
          <w:iCs/>
          <w:sz w:val="22"/>
          <w:szCs w:val="22"/>
          <w:lang w:val="en-US"/>
        </w:rPr>
        <w:t xml:space="preserve"> program of training course (programs of course of extracurricular activities) of system of the general education tak</w:t>
      </w:r>
      <w:r>
        <w:rPr>
          <w:i/>
          <w:iCs/>
          <w:sz w:val="22"/>
          <w:szCs w:val="22"/>
          <w:lang w:val="en-US"/>
        </w:rPr>
        <w:t xml:space="preserve">ing into account national, </w:t>
      </w:r>
      <w:r w:rsidRPr="0049344A">
        <w:rPr>
          <w:i/>
          <w:iCs/>
          <w:sz w:val="22"/>
          <w:szCs w:val="22"/>
          <w:lang w:val="en-US"/>
        </w:rPr>
        <w:t xml:space="preserve">regional and </w:t>
      </w:r>
      <w:proofErr w:type="spellStart"/>
      <w:r w:rsidRPr="0049344A">
        <w:rPr>
          <w:i/>
          <w:iCs/>
          <w:sz w:val="22"/>
          <w:szCs w:val="22"/>
          <w:lang w:val="en-US"/>
        </w:rPr>
        <w:t>ethnocultural</w:t>
      </w:r>
      <w:proofErr w:type="spellEnd"/>
      <w:r w:rsidRPr="0049344A">
        <w:rPr>
          <w:i/>
          <w:iCs/>
          <w:sz w:val="22"/>
          <w:szCs w:val="22"/>
          <w:lang w:val="en-US"/>
        </w:rPr>
        <w:t xml:space="preserve"> features according to regional model are considered, the original methodical decisions allow</w:t>
      </w:r>
      <w:r>
        <w:rPr>
          <w:i/>
          <w:iCs/>
          <w:sz w:val="22"/>
          <w:szCs w:val="22"/>
          <w:lang w:val="en-US"/>
        </w:rPr>
        <w:t xml:space="preserve">s </w:t>
      </w:r>
      <w:r w:rsidRPr="0049344A">
        <w:rPr>
          <w:i/>
          <w:iCs/>
          <w:sz w:val="22"/>
          <w:szCs w:val="22"/>
          <w:lang w:val="en-US"/>
        </w:rPr>
        <w:t>to increase readiness of listeners for substantial filling of part of the educational program formed by participants of educational process are submitted. When forming recommendations about training of listeners the author relies on results of the entrance and total diagnostics allow</w:t>
      </w:r>
      <w:r>
        <w:rPr>
          <w:i/>
          <w:iCs/>
          <w:sz w:val="22"/>
          <w:szCs w:val="22"/>
          <w:lang w:val="en-US"/>
        </w:rPr>
        <w:t>s</w:t>
      </w:r>
      <w:r w:rsidRPr="0049344A">
        <w:rPr>
          <w:i/>
          <w:iCs/>
          <w:sz w:val="22"/>
          <w:szCs w:val="22"/>
          <w:lang w:val="en-US"/>
        </w:rPr>
        <w:t xml:space="preserve"> to reveal real difficulties and advance of the teacher in definition of the content of own activity, and also extent of possession of the practical abilities necessary for design of training courses</w:t>
      </w:r>
      <w:r w:rsidRPr="004E0003">
        <w:rPr>
          <w:i/>
          <w:iCs/>
          <w:sz w:val="22"/>
          <w:szCs w:val="22"/>
          <w:lang w:val="en-US"/>
        </w:rPr>
        <w:t xml:space="preserve"> </w:t>
      </w:r>
      <w:r w:rsidRPr="0049344A">
        <w:rPr>
          <w:i/>
          <w:iCs/>
          <w:sz w:val="22"/>
          <w:szCs w:val="22"/>
          <w:lang w:val="en-US"/>
        </w:rPr>
        <w:t>programs.</w:t>
      </w:r>
    </w:p>
    <w:p w:rsidR="00A46A92" w:rsidRPr="00343B69" w:rsidRDefault="00A46A92" w:rsidP="00A46A92">
      <w:pPr>
        <w:pStyle w:val="af0"/>
        <w:tabs>
          <w:tab w:val="left" w:pos="34"/>
        </w:tabs>
        <w:ind w:left="0" w:firstLine="284"/>
        <w:jc w:val="both"/>
        <w:rPr>
          <w:i/>
          <w:iCs/>
          <w:sz w:val="22"/>
          <w:szCs w:val="22"/>
          <w:lang w:val="en-US"/>
        </w:rPr>
      </w:pPr>
      <w:r w:rsidRPr="0049344A">
        <w:rPr>
          <w:i/>
          <w:iCs/>
          <w:sz w:val="22"/>
          <w:szCs w:val="22"/>
          <w:lang w:val="en-US"/>
        </w:rPr>
        <w:t>This model is realized at the</w:t>
      </w:r>
      <w:r w:rsidRPr="004E0003">
        <w:rPr>
          <w:i/>
          <w:iCs/>
          <w:sz w:val="22"/>
          <w:szCs w:val="22"/>
          <w:lang w:val="en-US"/>
        </w:rPr>
        <w:t xml:space="preserve"> </w:t>
      </w:r>
      <w:r w:rsidRPr="004E0003">
        <w:rPr>
          <w:bCs/>
          <w:i/>
          <w:color w:val="000000"/>
          <w:sz w:val="22"/>
          <w:szCs w:val="22"/>
          <w:lang w:val="en-US"/>
        </w:rPr>
        <w:t>Chelyabinsk Institute of Retraining and Improvement of Professional Skill of Educators</w:t>
      </w:r>
      <w:r w:rsidRPr="0049344A">
        <w:rPr>
          <w:i/>
          <w:iCs/>
          <w:sz w:val="22"/>
          <w:szCs w:val="22"/>
          <w:lang w:val="en-US"/>
        </w:rPr>
        <w:t>. Creation of educational and methodical grants under the leadership of teachers of chair of language and literary education is result of training of listeners.</w:t>
      </w:r>
    </w:p>
    <w:p w:rsidR="00A46A92" w:rsidRDefault="00A46A92" w:rsidP="00A46A92">
      <w:pPr>
        <w:pStyle w:val="af0"/>
        <w:tabs>
          <w:tab w:val="left" w:pos="34"/>
        </w:tabs>
        <w:ind w:left="0" w:firstLine="284"/>
        <w:jc w:val="both"/>
        <w:rPr>
          <w:bCs/>
          <w:i/>
          <w:iCs/>
          <w:sz w:val="22"/>
          <w:szCs w:val="22"/>
          <w:lang w:val="ru-RU"/>
        </w:rPr>
      </w:pPr>
      <w:r w:rsidRPr="00343B69">
        <w:rPr>
          <w:b/>
          <w:i/>
          <w:sz w:val="22"/>
          <w:szCs w:val="22"/>
          <w:lang w:val="ru-RU"/>
        </w:rPr>
        <w:lastRenderedPageBreak/>
        <w:t>Ключевые слова:</w:t>
      </w:r>
      <w:r w:rsidRPr="00343B69">
        <w:rPr>
          <w:i/>
          <w:sz w:val="22"/>
          <w:szCs w:val="22"/>
          <w:lang w:val="ru-RU"/>
        </w:rPr>
        <w:t xml:space="preserve"> </w:t>
      </w:r>
      <w:r w:rsidRPr="0049344A">
        <w:rPr>
          <w:bCs/>
          <w:i/>
          <w:iCs/>
          <w:sz w:val="22"/>
          <w:szCs w:val="22"/>
          <w:lang w:val="ru-RU"/>
        </w:rPr>
        <w:t xml:space="preserve">курсы повышения квалификации, профессиональная готовность учителя, национально-региональные и этнокультурные особенности, проектирование программ учебных курсов, программа курса (модуля), концептуализация опыта. </w:t>
      </w:r>
    </w:p>
    <w:p w:rsidR="00A46A92" w:rsidRPr="00800A09" w:rsidRDefault="00A46A92" w:rsidP="00A46A92">
      <w:pPr>
        <w:pStyle w:val="af0"/>
        <w:tabs>
          <w:tab w:val="left" w:pos="34"/>
        </w:tabs>
        <w:ind w:left="0" w:firstLine="284"/>
        <w:jc w:val="both"/>
        <w:rPr>
          <w:i/>
          <w:sz w:val="22"/>
          <w:szCs w:val="22"/>
          <w:lang w:val="en-US"/>
        </w:rPr>
      </w:pPr>
      <w:r w:rsidRPr="00343B69">
        <w:rPr>
          <w:b/>
          <w:bCs/>
          <w:i/>
          <w:sz w:val="22"/>
          <w:szCs w:val="22"/>
          <w:lang w:val="en-US"/>
        </w:rPr>
        <w:t>Keywords:</w:t>
      </w:r>
      <w:r w:rsidRPr="00343B69">
        <w:rPr>
          <w:i/>
          <w:sz w:val="22"/>
          <w:szCs w:val="22"/>
          <w:lang w:val="en-US"/>
        </w:rPr>
        <w:t xml:space="preserve"> </w:t>
      </w:r>
      <w:r w:rsidRPr="0049344A">
        <w:rPr>
          <w:i/>
          <w:sz w:val="22"/>
          <w:szCs w:val="22"/>
          <w:lang w:val="en-US"/>
        </w:rPr>
        <w:t>advanced training courses, profes</w:t>
      </w:r>
      <w:r>
        <w:rPr>
          <w:i/>
          <w:sz w:val="22"/>
          <w:szCs w:val="22"/>
          <w:lang w:val="en-US"/>
        </w:rPr>
        <w:t xml:space="preserve">sional readiness of </w:t>
      </w:r>
      <w:r w:rsidRPr="0049344A">
        <w:rPr>
          <w:i/>
          <w:sz w:val="22"/>
          <w:szCs w:val="22"/>
          <w:lang w:val="en-US"/>
        </w:rPr>
        <w:t xml:space="preserve"> teacher, national regional and </w:t>
      </w:r>
      <w:proofErr w:type="spellStart"/>
      <w:r w:rsidRPr="0049344A">
        <w:rPr>
          <w:i/>
          <w:sz w:val="22"/>
          <w:szCs w:val="22"/>
          <w:lang w:val="en-US"/>
        </w:rPr>
        <w:t>ethnocultural</w:t>
      </w:r>
      <w:proofErr w:type="spellEnd"/>
      <w:r w:rsidRPr="0049344A">
        <w:rPr>
          <w:i/>
          <w:sz w:val="22"/>
          <w:szCs w:val="22"/>
          <w:lang w:val="en-US"/>
        </w:rPr>
        <w:t xml:space="preserve"> features, programs </w:t>
      </w:r>
      <w:r>
        <w:rPr>
          <w:i/>
          <w:sz w:val="22"/>
          <w:szCs w:val="22"/>
          <w:lang w:val="en-US"/>
        </w:rPr>
        <w:t>development</w:t>
      </w:r>
      <w:r w:rsidRPr="0049344A">
        <w:rPr>
          <w:i/>
          <w:sz w:val="22"/>
          <w:szCs w:val="22"/>
          <w:lang w:val="en-US"/>
        </w:rPr>
        <w:t xml:space="preserve"> of training courses, program of course (module), experience conceptualization.</w:t>
      </w:r>
    </w:p>
    <w:p w:rsidR="00A46A92" w:rsidRPr="00AF21E1" w:rsidRDefault="00A46A92" w:rsidP="00A46A92">
      <w:pPr>
        <w:shd w:val="clear" w:color="auto" w:fill="FFFFFF"/>
        <w:ind w:left="284"/>
        <w:outlineLvl w:val="0"/>
        <w:rPr>
          <w:highlight w:val="yellow"/>
        </w:rPr>
      </w:pPr>
      <w:r w:rsidRPr="00343B69">
        <w:t>УДК</w:t>
      </w:r>
      <w:r w:rsidRPr="00AF21E1">
        <w:t xml:space="preserve"> </w:t>
      </w:r>
      <w:r>
        <w:t>378.091.398</w:t>
      </w:r>
    </w:p>
    <w:p w:rsidR="00A46A92" w:rsidRPr="00AF21E1" w:rsidRDefault="00A46A92" w:rsidP="00A46A92">
      <w:pPr>
        <w:shd w:val="clear" w:color="auto" w:fill="FFFFFF"/>
        <w:ind w:left="284"/>
        <w:rPr>
          <w:highlight w:val="yellow"/>
        </w:rPr>
      </w:pPr>
    </w:p>
    <w:p w:rsidR="00A46A92" w:rsidRDefault="00A46A92" w:rsidP="00A46A92">
      <w:pPr>
        <w:shd w:val="clear" w:color="auto" w:fill="FFFFFF"/>
        <w:ind w:left="284"/>
        <w:rPr>
          <w:b/>
          <w:bCs/>
          <w:kern w:val="36"/>
          <w:sz w:val="32"/>
          <w:szCs w:val="32"/>
        </w:rPr>
      </w:pPr>
      <w:r w:rsidRPr="007D2BC8">
        <w:rPr>
          <w:b/>
          <w:bCs/>
          <w:kern w:val="36"/>
          <w:sz w:val="32"/>
          <w:szCs w:val="32"/>
        </w:rPr>
        <w:t>Предметные</w:t>
      </w:r>
      <w:r w:rsidRPr="00AF21E1">
        <w:rPr>
          <w:b/>
          <w:bCs/>
          <w:kern w:val="36"/>
          <w:sz w:val="32"/>
          <w:szCs w:val="32"/>
        </w:rPr>
        <w:t xml:space="preserve"> </w:t>
      </w:r>
      <w:r w:rsidRPr="007D2BC8">
        <w:rPr>
          <w:b/>
          <w:bCs/>
          <w:kern w:val="36"/>
          <w:sz w:val="32"/>
          <w:szCs w:val="32"/>
        </w:rPr>
        <w:t>концепции</w:t>
      </w:r>
      <w:r w:rsidRPr="00AF21E1">
        <w:rPr>
          <w:b/>
          <w:bCs/>
          <w:kern w:val="36"/>
          <w:sz w:val="32"/>
          <w:szCs w:val="32"/>
        </w:rPr>
        <w:t xml:space="preserve"> </w:t>
      </w:r>
      <w:r w:rsidRPr="007D2BC8">
        <w:rPr>
          <w:b/>
          <w:bCs/>
          <w:kern w:val="36"/>
          <w:sz w:val="32"/>
          <w:szCs w:val="32"/>
        </w:rPr>
        <w:t>общего</w:t>
      </w:r>
      <w:r w:rsidRPr="00AF21E1">
        <w:rPr>
          <w:b/>
          <w:bCs/>
          <w:kern w:val="36"/>
          <w:sz w:val="32"/>
          <w:szCs w:val="32"/>
        </w:rPr>
        <w:t xml:space="preserve"> </w:t>
      </w:r>
      <w:r w:rsidRPr="007D2BC8">
        <w:rPr>
          <w:b/>
          <w:bCs/>
          <w:kern w:val="36"/>
          <w:sz w:val="32"/>
          <w:szCs w:val="32"/>
        </w:rPr>
        <w:t>образования</w:t>
      </w:r>
      <w:r w:rsidRPr="00AF21E1">
        <w:rPr>
          <w:b/>
          <w:bCs/>
          <w:kern w:val="36"/>
          <w:sz w:val="32"/>
          <w:szCs w:val="32"/>
        </w:rPr>
        <w:t xml:space="preserve"> </w:t>
      </w:r>
      <w:r w:rsidRPr="007D2BC8">
        <w:rPr>
          <w:b/>
          <w:bCs/>
          <w:kern w:val="36"/>
          <w:sz w:val="32"/>
          <w:szCs w:val="32"/>
        </w:rPr>
        <w:t>в</w:t>
      </w:r>
      <w:r w:rsidRPr="00AF21E1">
        <w:rPr>
          <w:b/>
          <w:bCs/>
          <w:kern w:val="36"/>
          <w:sz w:val="32"/>
          <w:szCs w:val="32"/>
        </w:rPr>
        <w:t xml:space="preserve"> </w:t>
      </w:r>
      <w:r w:rsidRPr="007D2BC8">
        <w:rPr>
          <w:b/>
          <w:bCs/>
          <w:kern w:val="36"/>
          <w:sz w:val="32"/>
          <w:szCs w:val="32"/>
        </w:rPr>
        <w:t>содержании</w:t>
      </w:r>
      <w:r w:rsidRPr="00AF21E1">
        <w:rPr>
          <w:b/>
          <w:bCs/>
          <w:kern w:val="36"/>
          <w:sz w:val="32"/>
          <w:szCs w:val="32"/>
        </w:rPr>
        <w:t xml:space="preserve"> </w:t>
      </w:r>
      <w:r w:rsidRPr="007D2BC8">
        <w:rPr>
          <w:b/>
          <w:bCs/>
          <w:kern w:val="36"/>
          <w:sz w:val="32"/>
          <w:szCs w:val="32"/>
        </w:rPr>
        <w:t>дополнительных</w:t>
      </w:r>
      <w:r w:rsidRPr="00AF21E1">
        <w:rPr>
          <w:b/>
          <w:bCs/>
          <w:kern w:val="36"/>
          <w:sz w:val="32"/>
          <w:szCs w:val="32"/>
        </w:rPr>
        <w:t xml:space="preserve"> </w:t>
      </w:r>
      <w:r w:rsidRPr="007D2BC8">
        <w:rPr>
          <w:b/>
          <w:bCs/>
          <w:kern w:val="36"/>
          <w:sz w:val="32"/>
          <w:szCs w:val="32"/>
        </w:rPr>
        <w:t>профессиональных программ</w:t>
      </w:r>
    </w:p>
    <w:p w:rsidR="00A46A92" w:rsidRPr="00343B69" w:rsidRDefault="00A46A92" w:rsidP="00A46A92">
      <w:pPr>
        <w:shd w:val="clear" w:color="auto" w:fill="FFFFFF"/>
        <w:ind w:left="284"/>
        <w:rPr>
          <w:bCs/>
          <w:kern w:val="36"/>
          <w:sz w:val="16"/>
          <w:szCs w:val="16"/>
          <w:highlight w:val="yellow"/>
        </w:rPr>
      </w:pPr>
    </w:p>
    <w:p w:rsidR="00A46A92" w:rsidRDefault="00A46A92" w:rsidP="00A46A92">
      <w:pPr>
        <w:shd w:val="clear" w:color="auto" w:fill="FFFFFF"/>
        <w:ind w:left="284"/>
        <w:rPr>
          <w:b/>
          <w:bCs/>
          <w:kern w:val="36"/>
        </w:rPr>
      </w:pPr>
      <w:r w:rsidRPr="007D2BC8">
        <w:rPr>
          <w:b/>
          <w:bCs/>
          <w:kern w:val="36"/>
        </w:rPr>
        <w:t>Н. М. Кузнецова, С. Н. Федорова, Х. Г. Ларионова</w:t>
      </w:r>
    </w:p>
    <w:p w:rsidR="00A46A92" w:rsidRPr="007D2BC8" w:rsidRDefault="00A46A92" w:rsidP="00A46A92">
      <w:pPr>
        <w:shd w:val="clear" w:color="auto" w:fill="FFFFFF"/>
        <w:ind w:left="284"/>
        <w:rPr>
          <w:b/>
          <w:bCs/>
          <w:kern w:val="36"/>
          <w:sz w:val="32"/>
          <w:szCs w:val="32"/>
          <w:highlight w:val="yellow"/>
        </w:rPr>
      </w:pPr>
    </w:p>
    <w:p w:rsidR="00A46A92" w:rsidRPr="00291A71" w:rsidRDefault="00A46A92" w:rsidP="00A46A92">
      <w:pPr>
        <w:shd w:val="clear" w:color="auto" w:fill="FFFFFF"/>
        <w:ind w:left="284"/>
        <w:rPr>
          <w:b/>
          <w:sz w:val="32"/>
          <w:szCs w:val="32"/>
          <w:lang w:val="en-US"/>
        </w:rPr>
      </w:pPr>
      <w:r w:rsidRPr="007D2BC8">
        <w:rPr>
          <w:b/>
          <w:sz w:val="32"/>
          <w:szCs w:val="32"/>
          <w:lang w:val="en-US"/>
        </w:rPr>
        <w:t>Subject conceptions of general education in the content of</w:t>
      </w:r>
      <w:r>
        <w:rPr>
          <w:b/>
          <w:sz w:val="32"/>
          <w:szCs w:val="32"/>
          <w:lang w:val="en-US"/>
        </w:rPr>
        <w:t xml:space="preserve"> </w:t>
      </w:r>
      <w:r w:rsidRPr="007D2BC8">
        <w:rPr>
          <w:b/>
          <w:sz w:val="32"/>
          <w:szCs w:val="32"/>
          <w:lang w:val="en-US"/>
        </w:rPr>
        <w:t>additional professional programs</w:t>
      </w:r>
    </w:p>
    <w:p w:rsidR="00A46A92" w:rsidRPr="007D2BC8" w:rsidRDefault="00A46A92" w:rsidP="00A46A92">
      <w:pPr>
        <w:shd w:val="clear" w:color="auto" w:fill="FFFFFF"/>
        <w:ind w:left="284"/>
        <w:rPr>
          <w:b/>
          <w:sz w:val="16"/>
          <w:szCs w:val="16"/>
          <w:highlight w:val="yellow"/>
          <w:lang w:val="en-US"/>
        </w:rPr>
      </w:pPr>
    </w:p>
    <w:p w:rsidR="00A46A92" w:rsidRPr="00A46A92" w:rsidRDefault="00A46A92" w:rsidP="00A46A92">
      <w:pPr>
        <w:pStyle w:val="af0"/>
        <w:tabs>
          <w:tab w:val="left" w:pos="284"/>
        </w:tabs>
        <w:ind w:left="284"/>
        <w:jc w:val="both"/>
        <w:rPr>
          <w:b/>
          <w:sz w:val="24"/>
          <w:szCs w:val="24"/>
          <w:lang w:val="en-US"/>
        </w:rPr>
      </w:pPr>
      <w:r w:rsidRPr="007D2BC8">
        <w:rPr>
          <w:b/>
          <w:sz w:val="24"/>
          <w:szCs w:val="24"/>
          <w:lang w:val="en-US"/>
        </w:rPr>
        <w:t xml:space="preserve">N. M. </w:t>
      </w:r>
      <w:proofErr w:type="spellStart"/>
      <w:r w:rsidRPr="007D2BC8">
        <w:rPr>
          <w:b/>
          <w:sz w:val="24"/>
          <w:szCs w:val="24"/>
          <w:lang w:val="en-US"/>
        </w:rPr>
        <w:t>Kuznetsova</w:t>
      </w:r>
      <w:proofErr w:type="spellEnd"/>
      <w:r w:rsidRPr="007D2BC8">
        <w:rPr>
          <w:b/>
          <w:sz w:val="24"/>
          <w:szCs w:val="24"/>
          <w:lang w:val="en-US"/>
        </w:rPr>
        <w:t xml:space="preserve">, S. N. </w:t>
      </w:r>
      <w:proofErr w:type="spellStart"/>
      <w:r w:rsidRPr="007D2BC8">
        <w:rPr>
          <w:b/>
          <w:sz w:val="24"/>
          <w:szCs w:val="24"/>
          <w:lang w:val="en-US"/>
        </w:rPr>
        <w:t>Fyodorova</w:t>
      </w:r>
      <w:proofErr w:type="spellEnd"/>
      <w:r w:rsidRPr="007D2BC8">
        <w:rPr>
          <w:b/>
          <w:sz w:val="24"/>
          <w:szCs w:val="24"/>
          <w:lang w:val="en-US"/>
        </w:rPr>
        <w:t xml:space="preserve">, H. G. </w:t>
      </w:r>
      <w:proofErr w:type="spellStart"/>
      <w:r w:rsidRPr="007D2BC8">
        <w:rPr>
          <w:b/>
          <w:sz w:val="24"/>
          <w:szCs w:val="24"/>
          <w:lang w:val="en-US"/>
        </w:rPr>
        <w:t>Larionova</w:t>
      </w:r>
      <w:proofErr w:type="spellEnd"/>
    </w:p>
    <w:p w:rsidR="00A46A92" w:rsidRPr="00A46A92" w:rsidRDefault="00A46A92" w:rsidP="00A46A92">
      <w:pPr>
        <w:pStyle w:val="af0"/>
        <w:tabs>
          <w:tab w:val="left" w:pos="34"/>
        </w:tabs>
        <w:ind w:left="0"/>
        <w:jc w:val="both"/>
        <w:rPr>
          <w:b/>
          <w:sz w:val="24"/>
          <w:szCs w:val="24"/>
          <w:highlight w:val="yellow"/>
          <w:lang w:val="en-US"/>
        </w:rPr>
      </w:pPr>
    </w:p>
    <w:p w:rsidR="00A46A92" w:rsidRDefault="00A46A92" w:rsidP="00A46A92">
      <w:pPr>
        <w:pStyle w:val="af0"/>
        <w:tabs>
          <w:tab w:val="left" w:pos="34"/>
        </w:tabs>
        <w:ind w:left="0" w:firstLine="284"/>
        <w:jc w:val="both"/>
        <w:rPr>
          <w:bCs/>
          <w:i/>
          <w:spacing w:val="-4"/>
          <w:sz w:val="22"/>
          <w:szCs w:val="22"/>
          <w:lang w:val="ru-RU"/>
        </w:rPr>
      </w:pPr>
      <w:r w:rsidRPr="00343B69">
        <w:rPr>
          <w:b/>
          <w:i/>
          <w:spacing w:val="-4"/>
          <w:sz w:val="22"/>
          <w:szCs w:val="22"/>
          <w:lang w:val="ru-RU"/>
        </w:rPr>
        <w:t xml:space="preserve">Аннотация. </w:t>
      </w:r>
      <w:r w:rsidRPr="007D2BC8">
        <w:rPr>
          <w:bCs/>
          <w:i/>
          <w:spacing w:val="-4"/>
          <w:sz w:val="22"/>
          <w:szCs w:val="22"/>
          <w:lang w:val="ru-RU"/>
        </w:rPr>
        <w:t xml:space="preserve">Актуализируется проблема отражения предметных концепций общего образования в содержании курсов повышения квалификации и профессиональной переподготовки педагогов. Анализируется, как это направление реализуется в ГБУ ДПО Республики Марий Эл «Марийский институт </w:t>
      </w:r>
      <w:proofErr w:type="gramStart"/>
      <w:r w:rsidRPr="007D2BC8">
        <w:rPr>
          <w:bCs/>
          <w:i/>
          <w:spacing w:val="-4"/>
          <w:sz w:val="22"/>
          <w:szCs w:val="22"/>
          <w:lang w:val="ru-RU"/>
        </w:rPr>
        <w:t>образования</w:t>
      </w:r>
      <w:proofErr w:type="gramEnd"/>
      <w:r w:rsidRPr="007D2BC8">
        <w:rPr>
          <w:bCs/>
          <w:i/>
          <w:spacing w:val="-4"/>
          <w:sz w:val="22"/>
          <w:szCs w:val="22"/>
          <w:lang w:val="ru-RU"/>
        </w:rPr>
        <w:t xml:space="preserve">» и </w:t>
      </w:r>
      <w:proofErr w:type="gramStart"/>
      <w:r w:rsidRPr="007D2BC8">
        <w:rPr>
          <w:bCs/>
          <w:i/>
          <w:spacing w:val="-4"/>
          <w:sz w:val="22"/>
          <w:szCs w:val="22"/>
          <w:lang w:val="ru-RU"/>
        </w:rPr>
        <w:t>какие</w:t>
      </w:r>
      <w:proofErr w:type="gramEnd"/>
      <w:r w:rsidRPr="007D2BC8">
        <w:rPr>
          <w:bCs/>
          <w:i/>
          <w:spacing w:val="-4"/>
          <w:sz w:val="22"/>
          <w:szCs w:val="22"/>
          <w:lang w:val="ru-RU"/>
        </w:rPr>
        <w:t xml:space="preserve"> изменения, связанные с результатами учащихся и необходимостью «усиления» актуальных для педагогов вопросов, внесены в дополнительные образовательные программы. Обосновывается эффективность разработанных модулей и дополнительных профессиональных программ повышения квалификации и профессиональной переподготовки учителей-предметников (в частности, учителей русского языка и литературы, математики, истории и обществознания), педагогов дошкольных образовательных организаций, руководящих ра</w:t>
      </w:r>
      <w:r>
        <w:rPr>
          <w:bCs/>
          <w:i/>
          <w:spacing w:val="-4"/>
          <w:sz w:val="22"/>
          <w:szCs w:val="22"/>
          <w:lang w:val="ru-RU"/>
        </w:rPr>
        <w:t>ботников. Выделяются конкретные</w:t>
      </w:r>
      <w:r w:rsidRPr="007D2BC8">
        <w:rPr>
          <w:bCs/>
          <w:i/>
          <w:spacing w:val="-4"/>
          <w:sz w:val="22"/>
          <w:szCs w:val="22"/>
          <w:lang w:val="ru-RU"/>
        </w:rPr>
        <w:t xml:space="preserve"> формы деятельности института в этом направлении, аргументируется возможность обсуждения содержания предметных концепций общего образования на семинарах-практикумах курсового и </w:t>
      </w:r>
      <w:proofErr w:type="spellStart"/>
      <w:r w:rsidRPr="007D2BC8">
        <w:rPr>
          <w:bCs/>
          <w:i/>
          <w:spacing w:val="-4"/>
          <w:sz w:val="22"/>
          <w:szCs w:val="22"/>
          <w:lang w:val="ru-RU"/>
        </w:rPr>
        <w:t>посткурсового</w:t>
      </w:r>
      <w:proofErr w:type="spellEnd"/>
      <w:r w:rsidRPr="007D2BC8">
        <w:rPr>
          <w:bCs/>
          <w:i/>
          <w:spacing w:val="-4"/>
          <w:sz w:val="22"/>
          <w:szCs w:val="22"/>
          <w:lang w:val="ru-RU"/>
        </w:rPr>
        <w:t xml:space="preserve"> сопровождения, на научно-практических конференциях, фе</w:t>
      </w:r>
      <w:r>
        <w:rPr>
          <w:bCs/>
          <w:i/>
          <w:spacing w:val="-4"/>
          <w:sz w:val="22"/>
          <w:szCs w:val="22"/>
          <w:lang w:val="ru-RU"/>
        </w:rPr>
        <w:t xml:space="preserve">стивалях, методических акциях, </w:t>
      </w:r>
      <w:r w:rsidRPr="007D2BC8">
        <w:rPr>
          <w:bCs/>
          <w:i/>
          <w:spacing w:val="-4"/>
          <w:sz w:val="22"/>
          <w:szCs w:val="22"/>
          <w:lang w:val="ru-RU"/>
        </w:rPr>
        <w:t>во время индивидуальных и групповых консультаций и т.д.</w:t>
      </w:r>
    </w:p>
    <w:p w:rsidR="00A46A92" w:rsidRPr="00AC218C" w:rsidRDefault="00A46A92" w:rsidP="00A46A92">
      <w:pPr>
        <w:pStyle w:val="af0"/>
        <w:tabs>
          <w:tab w:val="left" w:pos="34"/>
        </w:tabs>
        <w:ind w:left="0" w:firstLine="284"/>
        <w:jc w:val="both"/>
        <w:rPr>
          <w:i/>
          <w:iCs/>
          <w:sz w:val="22"/>
          <w:szCs w:val="22"/>
          <w:lang w:val="en-US"/>
        </w:rPr>
      </w:pPr>
      <w:r w:rsidRPr="00343B69">
        <w:rPr>
          <w:b/>
          <w:bCs/>
          <w:i/>
          <w:sz w:val="22"/>
          <w:szCs w:val="22"/>
          <w:lang w:val="en-US"/>
        </w:rPr>
        <w:t xml:space="preserve">Abstract. </w:t>
      </w:r>
      <w:r w:rsidRPr="00AC218C">
        <w:rPr>
          <w:i/>
          <w:iCs/>
          <w:sz w:val="22"/>
          <w:szCs w:val="22"/>
          <w:lang w:val="en-US"/>
        </w:rPr>
        <w:t xml:space="preserve">The problem of reflecting the subject conceptions of general education in the framework of advanced training courses and professional retraining of teachers is actualized. The concept implementation by the </w:t>
      </w:r>
      <w:r w:rsidRPr="00AC218C">
        <w:rPr>
          <w:bCs/>
          <w:i/>
          <w:sz w:val="22"/>
          <w:szCs w:val="22"/>
          <w:lang w:val="en-US"/>
        </w:rPr>
        <w:t xml:space="preserve">State Budgetary Institution of Additional Professional Education </w:t>
      </w:r>
      <w:r w:rsidRPr="00AC218C">
        <w:rPr>
          <w:i/>
          <w:iCs/>
          <w:sz w:val="22"/>
          <w:szCs w:val="22"/>
          <w:lang w:val="en-US"/>
        </w:rPr>
        <w:t xml:space="preserve">of the Mari El Republic "Mari Institute of Education" is analyzed. And changes associated with the results of students and the need of "strengthen" the relevant issues for teachers are included in additional educational programs. </w:t>
      </w:r>
      <w:r w:rsidRPr="00AC218C">
        <w:rPr>
          <w:i/>
          <w:sz w:val="22"/>
          <w:szCs w:val="22"/>
          <w:lang w:val="en-US"/>
        </w:rPr>
        <w:t>The effectiveness of the developed modules and additional professional programs for professional development and professional retraining of subject teachers</w:t>
      </w:r>
      <w:r w:rsidRPr="00AC218C">
        <w:rPr>
          <w:i/>
          <w:iCs/>
          <w:sz w:val="22"/>
          <w:szCs w:val="22"/>
          <w:lang w:val="en-US"/>
        </w:rPr>
        <w:t xml:space="preserve"> (in particular teachers of the Russian language and literature, mathematics, history and social studies), teachers of preschool educational organizations, and leading workers is substantiated. Specific forms of the institute's activity in this direction are highlighted, the possibility of discussing the subject conceptions of general education at seminar and practical work of course and post-course support, at scientific and practical conferences, festivals, methodical actions, during individual and group meetings, etc., is argued.</w:t>
      </w:r>
    </w:p>
    <w:p w:rsidR="00A46A92" w:rsidRDefault="00A46A92" w:rsidP="00A46A92">
      <w:pPr>
        <w:pStyle w:val="af0"/>
        <w:tabs>
          <w:tab w:val="left" w:pos="34"/>
        </w:tabs>
        <w:ind w:left="0" w:firstLine="284"/>
        <w:jc w:val="both"/>
        <w:rPr>
          <w:bCs/>
          <w:i/>
          <w:iCs/>
          <w:sz w:val="22"/>
          <w:szCs w:val="22"/>
          <w:lang w:val="ru-RU"/>
        </w:rPr>
      </w:pPr>
      <w:proofErr w:type="gramStart"/>
      <w:r w:rsidRPr="00343B69">
        <w:rPr>
          <w:b/>
          <w:i/>
          <w:sz w:val="22"/>
          <w:szCs w:val="22"/>
          <w:lang w:val="ru-RU"/>
        </w:rPr>
        <w:t>Ключевые</w:t>
      </w:r>
      <w:r w:rsidRPr="007D2BC8">
        <w:rPr>
          <w:b/>
          <w:i/>
          <w:sz w:val="22"/>
          <w:szCs w:val="22"/>
          <w:lang w:val="ru-RU"/>
        </w:rPr>
        <w:t xml:space="preserve"> </w:t>
      </w:r>
      <w:r w:rsidRPr="00343B69">
        <w:rPr>
          <w:b/>
          <w:i/>
          <w:sz w:val="22"/>
          <w:szCs w:val="22"/>
          <w:lang w:val="ru-RU"/>
        </w:rPr>
        <w:t>слова</w:t>
      </w:r>
      <w:r w:rsidRPr="007D2BC8">
        <w:rPr>
          <w:b/>
          <w:i/>
          <w:sz w:val="22"/>
          <w:szCs w:val="22"/>
          <w:lang w:val="ru-RU"/>
        </w:rPr>
        <w:t>:</w:t>
      </w:r>
      <w:r w:rsidRPr="007D2BC8">
        <w:rPr>
          <w:i/>
          <w:sz w:val="22"/>
          <w:szCs w:val="22"/>
          <w:lang w:val="ru-RU"/>
        </w:rPr>
        <w:t xml:space="preserve"> </w:t>
      </w:r>
      <w:r w:rsidRPr="007D2BC8">
        <w:rPr>
          <w:bCs/>
          <w:i/>
          <w:iCs/>
          <w:sz w:val="22"/>
          <w:szCs w:val="22"/>
          <w:lang w:val="ru-RU"/>
        </w:rPr>
        <w:t>предметные концепции, общее образование, педагог, курсы повышения квалификации, профессиональная переподготовка, образовательный модуль, семинар-практикум.</w:t>
      </w:r>
      <w:proofErr w:type="gramEnd"/>
    </w:p>
    <w:p w:rsidR="00A46A92" w:rsidRPr="00291A71" w:rsidRDefault="00A46A92" w:rsidP="00A46A92">
      <w:pPr>
        <w:pStyle w:val="af0"/>
        <w:tabs>
          <w:tab w:val="left" w:pos="34"/>
        </w:tabs>
        <w:ind w:left="0" w:firstLine="284"/>
        <w:jc w:val="both"/>
        <w:rPr>
          <w:i/>
          <w:sz w:val="22"/>
          <w:szCs w:val="22"/>
          <w:lang w:val="en-US"/>
        </w:rPr>
      </w:pPr>
      <w:r w:rsidRPr="00343B69">
        <w:rPr>
          <w:b/>
          <w:bCs/>
          <w:i/>
          <w:sz w:val="22"/>
          <w:szCs w:val="22"/>
          <w:lang w:val="en-US"/>
        </w:rPr>
        <w:t>Keywords</w:t>
      </w:r>
      <w:r w:rsidRPr="007D2BC8">
        <w:rPr>
          <w:b/>
          <w:bCs/>
          <w:i/>
          <w:sz w:val="22"/>
          <w:szCs w:val="22"/>
          <w:lang w:val="en-US"/>
        </w:rPr>
        <w:t>:</w:t>
      </w:r>
      <w:r w:rsidRPr="007D2BC8">
        <w:rPr>
          <w:i/>
          <w:sz w:val="22"/>
          <w:szCs w:val="22"/>
          <w:lang w:val="en-US"/>
        </w:rPr>
        <w:t xml:space="preserve"> subject conceptions, general educa</w:t>
      </w:r>
      <w:r>
        <w:rPr>
          <w:i/>
          <w:sz w:val="22"/>
          <w:szCs w:val="22"/>
          <w:lang w:val="en-US"/>
        </w:rPr>
        <w:t>tion, educator, advanced training courses,</w:t>
      </w:r>
      <w:r w:rsidRPr="007D2BC8">
        <w:rPr>
          <w:i/>
          <w:sz w:val="22"/>
          <w:szCs w:val="22"/>
          <w:lang w:val="en-US"/>
        </w:rPr>
        <w:t xml:space="preserve"> professional retraining of teachers, </w:t>
      </w:r>
      <w:r>
        <w:rPr>
          <w:i/>
          <w:sz w:val="22"/>
          <w:szCs w:val="22"/>
          <w:lang w:val="en-US"/>
        </w:rPr>
        <w:t>educational module</w:t>
      </w:r>
      <w:r w:rsidRPr="007D2BC8">
        <w:rPr>
          <w:i/>
          <w:sz w:val="22"/>
          <w:szCs w:val="22"/>
          <w:lang w:val="en-US"/>
        </w:rPr>
        <w:t xml:space="preserve">, </w:t>
      </w:r>
      <w:r>
        <w:rPr>
          <w:i/>
          <w:sz w:val="22"/>
          <w:szCs w:val="22"/>
          <w:lang w:val="en-US"/>
        </w:rPr>
        <w:t xml:space="preserve">seminar and practical work. </w:t>
      </w:r>
    </w:p>
    <w:p w:rsidR="00A46A92" w:rsidRPr="00771B62" w:rsidRDefault="00A46A92" w:rsidP="00A46A92">
      <w:pPr>
        <w:ind w:left="284"/>
        <w:outlineLvl w:val="0"/>
        <w:rPr>
          <w:highlight w:val="yellow"/>
        </w:rPr>
      </w:pPr>
      <w:r w:rsidRPr="008127CB">
        <w:lastRenderedPageBreak/>
        <w:t>УДК 377</w:t>
      </w:r>
      <w:r>
        <w:t>.4+332.1</w:t>
      </w:r>
    </w:p>
    <w:p w:rsidR="00A46A92" w:rsidRPr="00771B62" w:rsidRDefault="00A46A92" w:rsidP="00A46A92">
      <w:pPr>
        <w:ind w:left="284"/>
        <w:rPr>
          <w:highlight w:val="yellow"/>
        </w:rPr>
      </w:pPr>
    </w:p>
    <w:p w:rsidR="00A46A92" w:rsidRDefault="00A46A92" w:rsidP="00A46A92">
      <w:pPr>
        <w:shd w:val="clear" w:color="auto" w:fill="FFFFFF"/>
        <w:ind w:left="284"/>
        <w:rPr>
          <w:b/>
          <w:bCs/>
          <w:kern w:val="36"/>
          <w:sz w:val="32"/>
          <w:szCs w:val="32"/>
        </w:rPr>
      </w:pPr>
      <w:r w:rsidRPr="00A751B6">
        <w:rPr>
          <w:b/>
          <w:bCs/>
          <w:kern w:val="36"/>
          <w:sz w:val="32"/>
          <w:szCs w:val="32"/>
        </w:rPr>
        <w:t>Осо</w:t>
      </w:r>
      <w:r>
        <w:rPr>
          <w:b/>
          <w:bCs/>
          <w:kern w:val="36"/>
          <w:sz w:val="32"/>
          <w:szCs w:val="32"/>
        </w:rPr>
        <w:t xml:space="preserve">бенности кадрового обеспечения </w:t>
      </w:r>
    </w:p>
    <w:p w:rsidR="00A46A92" w:rsidRDefault="00A46A92" w:rsidP="00A46A92">
      <w:pPr>
        <w:shd w:val="clear" w:color="auto" w:fill="FFFFFF"/>
        <w:ind w:left="284"/>
        <w:rPr>
          <w:b/>
          <w:bCs/>
          <w:kern w:val="36"/>
          <w:sz w:val="32"/>
          <w:szCs w:val="32"/>
        </w:rPr>
      </w:pPr>
      <w:proofErr w:type="spellStart"/>
      <w:r w:rsidRPr="00A751B6">
        <w:rPr>
          <w:b/>
          <w:bCs/>
          <w:kern w:val="36"/>
          <w:sz w:val="32"/>
          <w:szCs w:val="32"/>
        </w:rPr>
        <w:t>инновационно</w:t>
      </w:r>
      <w:proofErr w:type="spellEnd"/>
      <w:r w:rsidRPr="00A751B6">
        <w:rPr>
          <w:b/>
          <w:bCs/>
          <w:kern w:val="36"/>
          <w:sz w:val="32"/>
          <w:szCs w:val="32"/>
        </w:rPr>
        <w:t>-активных предприятий Самарской области</w:t>
      </w:r>
    </w:p>
    <w:p w:rsidR="00A46A92" w:rsidRPr="00771B62" w:rsidRDefault="00A46A92" w:rsidP="00A46A92">
      <w:pPr>
        <w:shd w:val="clear" w:color="auto" w:fill="FFFFFF"/>
        <w:ind w:left="284"/>
        <w:rPr>
          <w:bCs/>
          <w:kern w:val="36"/>
          <w:sz w:val="16"/>
          <w:szCs w:val="16"/>
          <w:highlight w:val="yellow"/>
        </w:rPr>
      </w:pPr>
    </w:p>
    <w:p w:rsidR="00A46A92" w:rsidRDefault="00A46A92" w:rsidP="00A46A92">
      <w:pPr>
        <w:ind w:left="284"/>
        <w:rPr>
          <w:b/>
          <w:bCs/>
          <w:kern w:val="36"/>
        </w:rPr>
      </w:pPr>
      <w:r w:rsidRPr="00A751B6">
        <w:rPr>
          <w:b/>
          <w:bCs/>
          <w:kern w:val="36"/>
        </w:rPr>
        <w:t xml:space="preserve">С. Ю. </w:t>
      </w:r>
      <w:proofErr w:type="spellStart"/>
      <w:r w:rsidRPr="00A751B6">
        <w:rPr>
          <w:b/>
          <w:bCs/>
          <w:kern w:val="36"/>
        </w:rPr>
        <w:t>Алашеев</w:t>
      </w:r>
      <w:proofErr w:type="spellEnd"/>
      <w:r w:rsidRPr="00A751B6">
        <w:rPr>
          <w:b/>
          <w:bCs/>
          <w:kern w:val="36"/>
        </w:rPr>
        <w:t xml:space="preserve">, Е. Я. Коган, Н. Ю. </w:t>
      </w:r>
      <w:proofErr w:type="spellStart"/>
      <w:r w:rsidRPr="00A751B6">
        <w:rPr>
          <w:b/>
          <w:bCs/>
          <w:kern w:val="36"/>
        </w:rPr>
        <w:t>Посталюк</w:t>
      </w:r>
      <w:proofErr w:type="spellEnd"/>
      <w:r w:rsidRPr="00A751B6">
        <w:rPr>
          <w:b/>
          <w:bCs/>
          <w:kern w:val="36"/>
        </w:rPr>
        <w:t>, В. А. Прудникова</w:t>
      </w:r>
    </w:p>
    <w:p w:rsidR="00A46A92" w:rsidRPr="00A751B6" w:rsidRDefault="00A46A92" w:rsidP="00A46A92">
      <w:pPr>
        <w:ind w:left="284"/>
        <w:rPr>
          <w:b/>
          <w:bCs/>
          <w:kern w:val="36"/>
          <w:sz w:val="32"/>
          <w:szCs w:val="32"/>
          <w:highlight w:val="yellow"/>
        </w:rPr>
      </w:pPr>
    </w:p>
    <w:p w:rsidR="00A46A92" w:rsidRDefault="00A46A92" w:rsidP="00A46A92">
      <w:pPr>
        <w:shd w:val="clear" w:color="auto" w:fill="FFFFFF"/>
        <w:ind w:left="284"/>
        <w:rPr>
          <w:b/>
          <w:sz w:val="32"/>
          <w:szCs w:val="32"/>
          <w:lang w:val="en-US"/>
        </w:rPr>
      </w:pPr>
      <w:r w:rsidRPr="00A751B6">
        <w:rPr>
          <w:b/>
          <w:sz w:val="32"/>
          <w:szCs w:val="32"/>
          <w:lang w:val="en-US"/>
        </w:rPr>
        <w:t xml:space="preserve">Specificity of staffing </w:t>
      </w:r>
      <w:r>
        <w:rPr>
          <w:b/>
          <w:sz w:val="32"/>
          <w:szCs w:val="32"/>
          <w:lang w:val="en-US"/>
        </w:rPr>
        <w:t>of</w:t>
      </w:r>
      <w:r w:rsidRPr="00A751B6">
        <w:rPr>
          <w:b/>
          <w:sz w:val="32"/>
          <w:szCs w:val="32"/>
          <w:lang w:val="en-US"/>
        </w:rPr>
        <w:t xml:space="preserve"> the</w:t>
      </w:r>
      <w:r>
        <w:rPr>
          <w:b/>
          <w:sz w:val="32"/>
          <w:szCs w:val="32"/>
          <w:lang w:val="en-US"/>
        </w:rPr>
        <w:t xml:space="preserve"> innovation-active enterprises</w:t>
      </w:r>
    </w:p>
    <w:p w:rsidR="00A46A92" w:rsidRPr="00370E71" w:rsidRDefault="00A46A92" w:rsidP="00A46A92">
      <w:pPr>
        <w:shd w:val="clear" w:color="auto" w:fill="FFFFFF"/>
        <w:ind w:left="284"/>
        <w:rPr>
          <w:b/>
          <w:sz w:val="32"/>
          <w:szCs w:val="32"/>
          <w:lang w:val="en-US"/>
        </w:rPr>
      </w:pPr>
      <w:proofErr w:type="gramStart"/>
      <w:r w:rsidRPr="00A751B6">
        <w:rPr>
          <w:b/>
          <w:sz w:val="32"/>
          <w:szCs w:val="32"/>
          <w:lang w:val="en-US"/>
        </w:rPr>
        <w:t>in</w:t>
      </w:r>
      <w:proofErr w:type="gramEnd"/>
      <w:r w:rsidRPr="00A751B6">
        <w:rPr>
          <w:b/>
          <w:sz w:val="32"/>
          <w:szCs w:val="32"/>
          <w:lang w:val="en-US"/>
        </w:rPr>
        <w:t xml:space="preserve"> Samara region</w:t>
      </w:r>
    </w:p>
    <w:p w:rsidR="00A46A92" w:rsidRPr="00370E71" w:rsidRDefault="00A46A92" w:rsidP="00A46A92">
      <w:pPr>
        <w:shd w:val="clear" w:color="auto" w:fill="FFFFFF"/>
        <w:ind w:left="284"/>
        <w:rPr>
          <w:b/>
          <w:sz w:val="16"/>
          <w:szCs w:val="16"/>
          <w:highlight w:val="yellow"/>
          <w:lang w:val="en-US"/>
        </w:rPr>
      </w:pPr>
    </w:p>
    <w:p w:rsidR="00A46A92" w:rsidRPr="00617227" w:rsidRDefault="00A46A92" w:rsidP="00A46A92">
      <w:pPr>
        <w:pStyle w:val="af0"/>
        <w:tabs>
          <w:tab w:val="left" w:pos="284"/>
        </w:tabs>
        <w:ind w:left="284"/>
        <w:jc w:val="both"/>
        <w:rPr>
          <w:b/>
          <w:sz w:val="24"/>
          <w:szCs w:val="24"/>
          <w:lang w:val="en-US"/>
        </w:rPr>
      </w:pPr>
      <w:r>
        <w:rPr>
          <w:b/>
          <w:sz w:val="24"/>
          <w:szCs w:val="24"/>
          <w:lang w:val="en-US"/>
        </w:rPr>
        <w:t xml:space="preserve">S. Yu. </w:t>
      </w:r>
      <w:proofErr w:type="spellStart"/>
      <w:proofErr w:type="gramStart"/>
      <w:r>
        <w:rPr>
          <w:b/>
          <w:sz w:val="24"/>
          <w:szCs w:val="24"/>
          <w:lang w:val="en-US"/>
        </w:rPr>
        <w:t>Alasheev</w:t>
      </w:r>
      <w:proofErr w:type="spellEnd"/>
      <w:r>
        <w:rPr>
          <w:b/>
          <w:sz w:val="24"/>
          <w:szCs w:val="24"/>
          <w:lang w:val="en-US"/>
        </w:rPr>
        <w:t xml:space="preserve">, E. </w:t>
      </w:r>
      <w:proofErr w:type="spellStart"/>
      <w:r>
        <w:rPr>
          <w:b/>
          <w:sz w:val="24"/>
          <w:szCs w:val="24"/>
          <w:lang w:val="en-US"/>
        </w:rPr>
        <w:t>Ya</w:t>
      </w:r>
      <w:proofErr w:type="spellEnd"/>
      <w:r w:rsidRPr="00A751B6">
        <w:rPr>
          <w:b/>
          <w:sz w:val="24"/>
          <w:szCs w:val="24"/>
          <w:lang w:val="en-US"/>
        </w:rPr>
        <w:t>.</w:t>
      </w:r>
      <w:proofErr w:type="gramEnd"/>
      <w:r w:rsidRPr="00A751B6">
        <w:rPr>
          <w:b/>
          <w:sz w:val="24"/>
          <w:szCs w:val="24"/>
          <w:lang w:val="en-US"/>
        </w:rPr>
        <w:t xml:space="preserve"> </w:t>
      </w:r>
      <w:proofErr w:type="spellStart"/>
      <w:r w:rsidRPr="00A751B6">
        <w:rPr>
          <w:b/>
          <w:sz w:val="24"/>
          <w:szCs w:val="24"/>
          <w:lang w:val="en-US"/>
        </w:rPr>
        <w:t>Kogan</w:t>
      </w:r>
      <w:proofErr w:type="spellEnd"/>
      <w:r w:rsidRPr="00A751B6">
        <w:rPr>
          <w:b/>
          <w:sz w:val="24"/>
          <w:szCs w:val="24"/>
          <w:lang w:val="en-US"/>
        </w:rPr>
        <w:t xml:space="preserve">, N. Yu. </w:t>
      </w:r>
      <w:proofErr w:type="spellStart"/>
      <w:r w:rsidRPr="00A751B6">
        <w:rPr>
          <w:b/>
          <w:sz w:val="24"/>
          <w:szCs w:val="24"/>
          <w:lang w:val="en-US"/>
        </w:rPr>
        <w:t>Postalyuk</w:t>
      </w:r>
      <w:proofErr w:type="spellEnd"/>
      <w:r w:rsidRPr="00A751B6">
        <w:rPr>
          <w:b/>
          <w:sz w:val="24"/>
          <w:szCs w:val="24"/>
          <w:lang w:val="en-US"/>
        </w:rPr>
        <w:t xml:space="preserve">, V. A. </w:t>
      </w:r>
      <w:proofErr w:type="spellStart"/>
      <w:r w:rsidRPr="00A751B6">
        <w:rPr>
          <w:b/>
          <w:sz w:val="24"/>
          <w:szCs w:val="24"/>
          <w:lang w:val="en-US"/>
        </w:rPr>
        <w:t>Prudnikova</w:t>
      </w:r>
      <w:proofErr w:type="spellEnd"/>
    </w:p>
    <w:p w:rsidR="00A46A92" w:rsidRPr="00617227" w:rsidRDefault="00A46A92" w:rsidP="00A46A92">
      <w:pPr>
        <w:pStyle w:val="af0"/>
        <w:tabs>
          <w:tab w:val="left" w:pos="284"/>
        </w:tabs>
        <w:ind w:left="284"/>
        <w:jc w:val="both"/>
        <w:rPr>
          <w:b/>
          <w:sz w:val="24"/>
          <w:szCs w:val="24"/>
          <w:highlight w:val="yellow"/>
          <w:lang w:val="en-US"/>
        </w:rPr>
      </w:pPr>
    </w:p>
    <w:p w:rsidR="00A46A92" w:rsidRPr="00A751B6" w:rsidRDefault="00A46A92" w:rsidP="00A46A92">
      <w:pPr>
        <w:pStyle w:val="af0"/>
        <w:tabs>
          <w:tab w:val="left" w:pos="34"/>
        </w:tabs>
        <w:ind w:left="0" w:firstLine="284"/>
        <w:jc w:val="both"/>
        <w:rPr>
          <w:bCs/>
          <w:i/>
          <w:spacing w:val="-4"/>
          <w:sz w:val="22"/>
          <w:szCs w:val="22"/>
          <w:lang w:val="ru-RU"/>
        </w:rPr>
      </w:pPr>
      <w:r w:rsidRPr="00A751B6">
        <w:rPr>
          <w:b/>
          <w:i/>
          <w:spacing w:val="-4"/>
          <w:sz w:val="22"/>
          <w:szCs w:val="22"/>
          <w:lang w:val="ru-RU"/>
        </w:rPr>
        <w:t>Аннотация</w:t>
      </w:r>
      <w:r w:rsidRPr="00617227">
        <w:rPr>
          <w:b/>
          <w:i/>
          <w:spacing w:val="-4"/>
          <w:sz w:val="22"/>
          <w:szCs w:val="22"/>
          <w:lang w:val="en-US"/>
        </w:rPr>
        <w:t xml:space="preserve">. </w:t>
      </w:r>
      <w:r w:rsidRPr="00A751B6">
        <w:rPr>
          <w:bCs/>
          <w:i/>
          <w:spacing w:val="-4"/>
          <w:sz w:val="22"/>
          <w:szCs w:val="22"/>
          <w:lang w:val="ru-RU"/>
        </w:rPr>
        <w:t xml:space="preserve">Исследованы взаимосвязи параметров трудовой мобильности и производительности труда персонала </w:t>
      </w:r>
      <w:proofErr w:type="spellStart"/>
      <w:r w:rsidRPr="00A751B6">
        <w:rPr>
          <w:bCs/>
          <w:i/>
          <w:spacing w:val="-4"/>
          <w:sz w:val="22"/>
          <w:szCs w:val="22"/>
          <w:lang w:val="ru-RU"/>
        </w:rPr>
        <w:t>инновационно</w:t>
      </w:r>
      <w:proofErr w:type="spellEnd"/>
      <w:r w:rsidRPr="00A751B6">
        <w:rPr>
          <w:bCs/>
          <w:i/>
          <w:spacing w:val="-4"/>
          <w:sz w:val="22"/>
          <w:szCs w:val="22"/>
          <w:lang w:val="ru-RU"/>
        </w:rPr>
        <w:t>-активных предприятий Самарской области с оплаченным работодателем и реализованным вне предприятий повышением квалификации специалистов. Для оценки производительности труда использован показатель «выработка» – объем произведенной продукции на одного работника в стоимостном выражении. Трудовая мобильность оценивается применительно к персоналу предприятия в целом и рассчитывается на основе сведений о приеме и увольнении персонала.</w:t>
      </w:r>
    </w:p>
    <w:p w:rsidR="00A46A92" w:rsidRPr="00A751B6" w:rsidRDefault="00A46A92" w:rsidP="00A46A92">
      <w:pPr>
        <w:pStyle w:val="af0"/>
        <w:tabs>
          <w:tab w:val="left" w:pos="34"/>
        </w:tabs>
        <w:ind w:left="0" w:firstLine="284"/>
        <w:jc w:val="both"/>
        <w:rPr>
          <w:bCs/>
          <w:i/>
          <w:spacing w:val="-4"/>
          <w:sz w:val="22"/>
          <w:szCs w:val="22"/>
          <w:lang w:val="ru-RU"/>
        </w:rPr>
      </w:pPr>
      <w:r w:rsidRPr="00A751B6">
        <w:rPr>
          <w:bCs/>
          <w:i/>
          <w:spacing w:val="-4"/>
          <w:sz w:val="22"/>
          <w:szCs w:val="22"/>
          <w:lang w:val="ru-RU"/>
        </w:rPr>
        <w:t xml:space="preserve">Для </w:t>
      </w:r>
      <w:proofErr w:type="spellStart"/>
      <w:r w:rsidRPr="00A751B6">
        <w:rPr>
          <w:bCs/>
          <w:i/>
          <w:spacing w:val="-4"/>
          <w:sz w:val="22"/>
          <w:szCs w:val="22"/>
          <w:lang w:val="ru-RU"/>
        </w:rPr>
        <w:t>инновационно</w:t>
      </w:r>
      <w:proofErr w:type="spellEnd"/>
      <w:r w:rsidRPr="00A751B6">
        <w:rPr>
          <w:bCs/>
          <w:i/>
          <w:spacing w:val="-4"/>
          <w:sz w:val="22"/>
          <w:szCs w:val="22"/>
          <w:lang w:val="ru-RU"/>
        </w:rPr>
        <w:t xml:space="preserve">-активных предприятий характерно отрицательное сальдо приема-выбытия работников, что указывает на тенденцию «сброса» численности персонала. Значения показателей «оборот кадров» и «текучесть кадров» на таких предприятиях в 2 раза ниже, чем в организациях, не ведущих инновационную деятельность. </w:t>
      </w:r>
    </w:p>
    <w:p w:rsidR="00A46A92" w:rsidRPr="00A751B6" w:rsidRDefault="00A46A92" w:rsidP="00A46A92">
      <w:pPr>
        <w:pStyle w:val="af0"/>
        <w:tabs>
          <w:tab w:val="left" w:pos="34"/>
        </w:tabs>
        <w:ind w:left="0" w:firstLine="284"/>
        <w:jc w:val="both"/>
        <w:rPr>
          <w:bCs/>
          <w:i/>
          <w:spacing w:val="-4"/>
          <w:sz w:val="22"/>
          <w:szCs w:val="22"/>
          <w:lang w:val="ru-RU"/>
        </w:rPr>
      </w:pPr>
      <w:proofErr w:type="spellStart"/>
      <w:r w:rsidRPr="00A751B6">
        <w:rPr>
          <w:bCs/>
          <w:i/>
          <w:spacing w:val="-4"/>
          <w:sz w:val="22"/>
          <w:szCs w:val="22"/>
          <w:lang w:val="ru-RU"/>
        </w:rPr>
        <w:t>Инновационно</w:t>
      </w:r>
      <w:proofErr w:type="spellEnd"/>
      <w:r w:rsidRPr="00A751B6">
        <w:rPr>
          <w:bCs/>
          <w:i/>
          <w:spacing w:val="-4"/>
          <w:sz w:val="22"/>
          <w:szCs w:val="22"/>
          <w:lang w:val="ru-RU"/>
        </w:rPr>
        <w:t>-активные организации, проводившие обучение работников, демонстрируют более высокую производительность труда персонала (почти в 2 раза по среднему и медиане). Дисперсионный анализ обнаруживает статистически значимые различия средних значений выработки для организаций, имевших и не имевших затраты на обучение персонала. При этом взаимосвязь между объемом финансовых затрат на обучение персонала и выработкой работников не обнаружена.</w:t>
      </w:r>
    </w:p>
    <w:p w:rsidR="00A46A92" w:rsidRPr="00BB0CBB" w:rsidRDefault="00A46A92" w:rsidP="00A46A92">
      <w:pPr>
        <w:pStyle w:val="af0"/>
        <w:tabs>
          <w:tab w:val="left" w:pos="34"/>
        </w:tabs>
        <w:ind w:left="0" w:firstLine="284"/>
        <w:jc w:val="both"/>
        <w:rPr>
          <w:i/>
          <w:iCs/>
          <w:sz w:val="22"/>
          <w:szCs w:val="22"/>
          <w:lang w:val="en-US"/>
        </w:rPr>
      </w:pPr>
      <w:r w:rsidRPr="00343B69">
        <w:rPr>
          <w:b/>
          <w:bCs/>
          <w:i/>
          <w:sz w:val="22"/>
          <w:szCs w:val="22"/>
          <w:lang w:val="en-US"/>
        </w:rPr>
        <w:t xml:space="preserve">Abstract. </w:t>
      </w:r>
      <w:r w:rsidRPr="00BB0CBB">
        <w:rPr>
          <w:i/>
          <w:iCs/>
          <w:sz w:val="22"/>
          <w:szCs w:val="22"/>
          <w:lang w:val="en-US"/>
        </w:rPr>
        <w:t xml:space="preserve">Interrelations of parameters of staff mobility and labor productivity of staff </w:t>
      </w:r>
      <w:proofErr w:type="gramStart"/>
      <w:r w:rsidRPr="00BB0CBB">
        <w:rPr>
          <w:i/>
          <w:iCs/>
          <w:sz w:val="22"/>
          <w:szCs w:val="22"/>
          <w:lang w:val="en-US"/>
        </w:rPr>
        <w:t>of  the</w:t>
      </w:r>
      <w:proofErr w:type="gramEnd"/>
      <w:r w:rsidRPr="00BB0CBB">
        <w:rPr>
          <w:i/>
          <w:iCs/>
          <w:sz w:val="22"/>
          <w:szCs w:val="22"/>
          <w:lang w:val="en-US"/>
        </w:rPr>
        <w:t xml:space="preserve"> innovation-active enterprises in the Samara region with the paid employer and implemented outside enterprises training specialists are investigated. For the evaluation of productivity is used the "develop" – the amount of output per worker in value terms. Labor mobility is estimated in relation to personnel of the enterprise in general and is calculated on the basis of data of reception and dismissal of staff.</w:t>
      </w:r>
    </w:p>
    <w:p w:rsidR="00A46A92" w:rsidRPr="00BB0CBB" w:rsidRDefault="00A46A92" w:rsidP="00A46A92">
      <w:pPr>
        <w:pStyle w:val="af0"/>
        <w:tabs>
          <w:tab w:val="left" w:pos="34"/>
        </w:tabs>
        <w:ind w:left="0" w:firstLine="284"/>
        <w:jc w:val="both"/>
        <w:rPr>
          <w:i/>
          <w:iCs/>
          <w:sz w:val="22"/>
          <w:szCs w:val="22"/>
          <w:lang w:val="en-US"/>
        </w:rPr>
      </w:pPr>
      <w:r w:rsidRPr="00BB0CBB">
        <w:rPr>
          <w:i/>
          <w:iCs/>
          <w:sz w:val="22"/>
          <w:szCs w:val="22"/>
          <w:lang w:val="en-US"/>
        </w:rPr>
        <w:t>For innovation-active companies is characterized by negative balance of reception-retirement employees, which indicates a trend of "dumping" staff. Values of indic</w:t>
      </w:r>
      <w:r>
        <w:rPr>
          <w:i/>
          <w:iCs/>
          <w:sz w:val="22"/>
          <w:szCs w:val="22"/>
          <w:lang w:val="en-US"/>
        </w:rPr>
        <w:t>ators</w:t>
      </w:r>
      <w:r w:rsidRPr="00BB0CBB">
        <w:rPr>
          <w:i/>
          <w:iCs/>
          <w:sz w:val="22"/>
          <w:szCs w:val="22"/>
          <w:lang w:val="en-US"/>
        </w:rPr>
        <w:t xml:space="preserve">" turn of staff" and "turnover of staff" at such enterprises are in 2 times lower, than in the organizations which aren't conducting innovative activity. </w:t>
      </w:r>
    </w:p>
    <w:p w:rsidR="00A46A92" w:rsidRPr="00BB0CBB" w:rsidRDefault="00A46A92" w:rsidP="00A46A92">
      <w:pPr>
        <w:pStyle w:val="af0"/>
        <w:tabs>
          <w:tab w:val="left" w:pos="34"/>
        </w:tabs>
        <w:ind w:left="0" w:firstLine="284"/>
        <w:jc w:val="both"/>
        <w:rPr>
          <w:i/>
          <w:iCs/>
          <w:sz w:val="22"/>
          <w:szCs w:val="22"/>
          <w:lang w:val="en-US"/>
        </w:rPr>
      </w:pPr>
      <w:r w:rsidRPr="00BB0CBB">
        <w:rPr>
          <w:i/>
          <w:iCs/>
          <w:sz w:val="22"/>
          <w:szCs w:val="22"/>
          <w:lang w:val="en-US"/>
        </w:rPr>
        <w:t xml:space="preserve">The innovation-active organizations, providing training of workers, show more high efficiency of work of personnel (almost 2 times of the average and median). </w:t>
      </w:r>
      <w:r w:rsidRPr="00BB0CBB">
        <w:rPr>
          <w:i/>
          <w:sz w:val="22"/>
          <w:szCs w:val="22"/>
          <w:lang w:val="en-US"/>
        </w:rPr>
        <w:t>Dispersion analysis reveals statistically significant differences in the mean values of output for organizations that had and did not have the costs of training staff</w:t>
      </w:r>
      <w:r w:rsidRPr="00BB0CBB">
        <w:rPr>
          <w:i/>
          <w:iCs/>
          <w:sz w:val="22"/>
          <w:szCs w:val="22"/>
          <w:lang w:val="en-US"/>
        </w:rPr>
        <w:t>. At the same time the interrelation between the volume of financial costs for personnel training and development of workers isn't found.</w:t>
      </w:r>
    </w:p>
    <w:p w:rsidR="00A46A92" w:rsidRPr="005922CE" w:rsidRDefault="00A46A92" w:rsidP="00A46A92">
      <w:pPr>
        <w:pStyle w:val="af0"/>
        <w:tabs>
          <w:tab w:val="left" w:pos="34"/>
        </w:tabs>
        <w:ind w:left="0" w:firstLine="284"/>
        <w:jc w:val="both"/>
        <w:rPr>
          <w:bCs/>
          <w:i/>
          <w:iCs/>
          <w:sz w:val="22"/>
          <w:szCs w:val="22"/>
          <w:lang w:val="ru-RU"/>
        </w:rPr>
      </w:pPr>
      <w:r w:rsidRPr="005922CE">
        <w:rPr>
          <w:b/>
          <w:i/>
          <w:sz w:val="22"/>
          <w:szCs w:val="22"/>
          <w:lang w:val="ru-RU"/>
        </w:rPr>
        <w:t>Ключевые слова:</w:t>
      </w:r>
      <w:r w:rsidRPr="005922CE">
        <w:rPr>
          <w:i/>
          <w:sz w:val="22"/>
          <w:szCs w:val="22"/>
          <w:lang w:val="ru-RU"/>
        </w:rPr>
        <w:t xml:space="preserve"> </w:t>
      </w:r>
      <w:r w:rsidRPr="00A751B6">
        <w:rPr>
          <w:bCs/>
          <w:i/>
          <w:iCs/>
          <w:sz w:val="22"/>
          <w:szCs w:val="22"/>
          <w:lang w:val="ru-RU"/>
        </w:rPr>
        <w:t xml:space="preserve">повышение квалификации, </w:t>
      </w:r>
      <w:proofErr w:type="spellStart"/>
      <w:r w:rsidRPr="00A751B6">
        <w:rPr>
          <w:bCs/>
          <w:i/>
          <w:iCs/>
          <w:sz w:val="22"/>
          <w:szCs w:val="22"/>
          <w:lang w:val="ru-RU"/>
        </w:rPr>
        <w:t>инновационно</w:t>
      </w:r>
      <w:proofErr w:type="spellEnd"/>
      <w:r w:rsidRPr="00A751B6">
        <w:rPr>
          <w:bCs/>
          <w:i/>
          <w:iCs/>
          <w:sz w:val="22"/>
          <w:szCs w:val="22"/>
          <w:lang w:val="ru-RU"/>
        </w:rPr>
        <w:t>-активные предприятия, персонал, производительность труда, текучесть кадров.</w:t>
      </w:r>
    </w:p>
    <w:p w:rsidR="00A46A92" w:rsidRPr="00A751B6" w:rsidRDefault="00A46A92" w:rsidP="00A46A92">
      <w:pPr>
        <w:pStyle w:val="af0"/>
        <w:tabs>
          <w:tab w:val="left" w:pos="34"/>
        </w:tabs>
        <w:ind w:left="0" w:firstLine="284"/>
        <w:jc w:val="both"/>
        <w:rPr>
          <w:i/>
          <w:sz w:val="22"/>
          <w:szCs w:val="22"/>
          <w:lang w:val="en-US"/>
        </w:rPr>
      </w:pPr>
      <w:r w:rsidRPr="00343B69">
        <w:rPr>
          <w:b/>
          <w:bCs/>
          <w:i/>
          <w:sz w:val="22"/>
          <w:szCs w:val="22"/>
          <w:lang w:val="en-US"/>
        </w:rPr>
        <w:t>Keywords:</w:t>
      </w:r>
      <w:r w:rsidRPr="00343B69">
        <w:rPr>
          <w:i/>
          <w:sz w:val="22"/>
          <w:szCs w:val="22"/>
          <w:lang w:val="en-US"/>
        </w:rPr>
        <w:t xml:space="preserve"> </w:t>
      </w:r>
      <w:r>
        <w:rPr>
          <w:i/>
          <w:sz w:val="22"/>
          <w:szCs w:val="22"/>
          <w:lang w:val="en-US"/>
        </w:rPr>
        <w:t>advanced training</w:t>
      </w:r>
      <w:r w:rsidRPr="00A751B6">
        <w:rPr>
          <w:i/>
          <w:sz w:val="22"/>
          <w:szCs w:val="22"/>
          <w:lang w:val="en-US"/>
        </w:rPr>
        <w:t xml:space="preserve">, innovation-active enterprises, </w:t>
      </w:r>
      <w:r>
        <w:rPr>
          <w:i/>
          <w:sz w:val="22"/>
          <w:szCs w:val="22"/>
          <w:lang w:val="en-US"/>
        </w:rPr>
        <w:t>staff</w:t>
      </w:r>
      <w:r w:rsidRPr="00A751B6">
        <w:rPr>
          <w:i/>
          <w:sz w:val="22"/>
          <w:szCs w:val="22"/>
          <w:lang w:val="en-US"/>
        </w:rPr>
        <w:t>, labor productivity, turnover of staff.</w:t>
      </w:r>
    </w:p>
    <w:p w:rsidR="00A46A92" w:rsidRPr="00343B69" w:rsidRDefault="00A46A92" w:rsidP="00A46A92">
      <w:pPr>
        <w:pStyle w:val="af0"/>
        <w:tabs>
          <w:tab w:val="left" w:pos="34"/>
        </w:tabs>
        <w:ind w:left="0" w:firstLine="284"/>
        <w:jc w:val="both"/>
        <w:rPr>
          <w:bCs/>
          <w:sz w:val="22"/>
          <w:szCs w:val="22"/>
          <w:highlight w:val="yellow"/>
          <w:lang w:val="en-US"/>
        </w:rPr>
      </w:pPr>
    </w:p>
    <w:p w:rsidR="00A46A92" w:rsidRPr="00343B69" w:rsidRDefault="00A46A92" w:rsidP="00A46A92">
      <w:pPr>
        <w:tabs>
          <w:tab w:val="left" w:pos="720"/>
        </w:tabs>
        <w:jc w:val="center"/>
        <w:outlineLvl w:val="0"/>
        <w:rPr>
          <w:rFonts w:ascii="Monotype Corsiva" w:hAnsi="Monotype Corsiva"/>
          <w:b/>
          <w:bCs/>
          <w:sz w:val="44"/>
          <w:szCs w:val="44"/>
        </w:rPr>
      </w:pPr>
      <w:r w:rsidRPr="00343B69">
        <w:rPr>
          <w:rFonts w:ascii="Monotype Corsiva" w:hAnsi="Monotype Corsiva"/>
          <w:b/>
          <w:bCs/>
          <w:sz w:val="44"/>
          <w:szCs w:val="44"/>
        </w:rPr>
        <w:lastRenderedPageBreak/>
        <w:t>Исследования молодых ученых</w:t>
      </w:r>
    </w:p>
    <w:p w:rsidR="00A46A92" w:rsidRPr="00343B69" w:rsidRDefault="00A46A92" w:rsidP="00A46A92">
      <w:pPr>
        <w:ind w:left="284"/>
        <w:rPr>
          <w:highlight w:val="yellow"/>
        </w:rPr>
      </w:pPr>
    </w:p>
    <w:p w:rsidR="00A46A92" w:rsidRPr="00343B69" w:rsidRDefault="00A46A92" w:rsidP="00A46A92">
      <w:pPr>
        <w:rPr>
          <w:highlight w:val="yellow"/>
        </w:rPr>
      </w:pPr>
    </w:p>
    <w:p w:rsidR="00A46A92" w:rsidRPr="00343B69" w:rsidRDefault="00A46A92" w:rsidP="00A46A92">
      <w:pPr>
        <w:ind w:left="284"/>
        <w:outlineLvl w:val="0"/>
      </w:pPr>
      <w:r w:rsidRPr="00343B69">
        <w:t xml:space="preserve">УДК </w:t>
      </w:r>
      <w:r w:rsidRPr="003125AE">
        <w:t>372.8</w:t>
      </w:r>
      <w:r>
        <w:t>+378.091.398</w:t>
      </w:r>
    </w:p>
    <w:p w:rsidR="00A46A92" w:rsidRPr="00343B69" w:rsidRDefault="00A46A92" w:rsidP="00A46A92">
      <w:pPr>
        <w:ind w:left="284"/>
        <w:rPr>
          <w:highlight w:val="yellow"/>
        </w:rPr>
      </w:pPr>
    </w:p>
    <w:p w:rsidR="00A46A92" w:rsidRPr="00A46A92" w:rsidRDefault="00A46A92" w:rsidP="00A46A92">
      <w:pPr>
        <w:shd w:val="clear" w:color="auto" w:fill="FFFFFF"/>
        <w:ind w:left="284"/>
        <w:rPr>
          <w:b/>
          <w:bCs/>
          <w:kern w:val="36"/>
          <w:sz w:val="32"/>
          <w:szCs w:val="32"/>
        </w:rPr>
      </w:pPr>
      <w:r w:rsidRPr="003125AE">
        <w:rPr>
          <w:b/>
          <w:bCs/>
          <w:kern w:val="36"/>
          <w:sz w:val="32"/>
          <w:szCs w:val="32"/>
        </w:rPr>
        <w:t>Совершенствование представлений у учителей начального общего образования о методике развития речи в условиях</w:t>
      </w:r>
    </w:p>
    <w:p w:rsidR="00A46A92" w:rsidRDefault="00A46A92" w:rsidP="00A46A92">
      <w:pPr>
        <w:shd w:val="clear" w:color="auto" w:fill="FFFFFF"/>
        <w:ind w:left="284"/>
        <w:rPr>
          <w:b/>
          <w:bCs/>
          <w:kern w:val="36"/>
          <w:sz w:val="32"/>
          <w:szCs w:val="32"/>
        </w:rPr>
      </w:pPr>
      <w:r w:rsidRPr="003125AE">
        <w:rPr>
          <w:b/>
          <w:bCs/>
          <w:kern w:val="36"/>
          <w:sz w:val="32"/>
          <w:szCs w:val="32"/>
        </w:rPr>
        <w:t>дополнительного профессионального образования</w:t>
      </w:r>
    </w:p>
    <w:p w:rsidR="00A46A92" w:rsidRPr="00343B69" w:rsidRDefault="00A46A92" w:rsidP="00A46A92">
      <w:pPr>
        <w:shd w:val="clear" w:color="auto" w:fill="FFFFFF"/>
        <w:ind w:left="284"/>
        <w:rPr>
          <w:bCs/>
          <w:kern w:val="36"/>
          <w:sz w:val="16"/>
          <w:szCs w:val="16"/>
          <w:highlight w:val="yellow"/>
        </w:rPr>
      </w:pPr>
    </w:p>
    <w:p w:rsidR="00A46A92" w:rsidRDefault="00A46A92" w:rsidP="00A46A92">
      <w:pPr>
        <w:shd w:val="clear" w:color="auto" w:fill="FFFFFF"/>
        <w:ind w:left="284"/>
        <w:rPr>
          <w:b/>
          <w:bCs/>
          <w:kern w:val="36"/>
        </w:rPr>
      </w:pPr>
      <w:r w:rsidRPr="003125AE">
        <w:rPr>
          <w:b/>
          <w:bCs/>
          <w:kern w:val="36"/>
        </w:rPr>
        <w:t xml:space="preserve">Д. В. Нечепуренко, Т. А. </w:t>
      </w:r>
      <w:proofErr w:type="spellStart"/>
      <w:r w:rsidRPr="003125AE">
        <w:rPr>
          <w:b/>
          <w:bCs/>
          <w:kern w:val="36"/>
        </w:rPr>
        <w:t>Яцук</w:t>
      </w:r>
      <w:proofErr w:type="spellEnd"/>
    </w:p>
    <w:p w:rsidR="00A46A92" w:rsidRPr="00343B69" w:rsidRDefault="00A46A92" w:rsidP="00A46A92">
      <w:pPr>
        <w:shd w:val="clear" w:color="auto" w:fill="FFFFFF"/>
        <w:ind w:left="284"/>
        <w:rPr>
          <w:b/>
          <w:sz w:val="32"/>
          <w:szCs w:val="32"/>
        </w:rPr>
      </w:pPr>
    </w:p>
    <w:p w:rsidR="00A46A92" w:rsidRDefault="00A46A92" w:rsidP="00A46A92">
      <w:pPr>
        <w:shd w:val="clear" w:color="auto" w:fill="FFFFFF"/>
        <w:ind w:left="284"/>
        <w:rPr>
          <w:b/>
          <w:sz w:val="32"/>
          <w:szCs w:val="32"/>
          <w:lang w:val="en-US"/>
        </w:rPr>
      </w:pPr>
      <w:r w:rsidRPr="003125AE">
        <w:rPr>
          <w:b/>
          <w:sz w:val="32"/>
          <w:szCs w:val="32"/>
          <w:lang w:val="en-US"/>
        </w:rPr>
        <w:t>Improving perceptions of</w:t>
      </w:r>
      <w:r>
        <w:rPr>
          <w:b/>
          <w:sz w:val="32"/>
          <w:szCs w:val="32"/>
          <w:lang w:val="en-US"/>
        </w:rPr>
        <w:t xml:space="preserve"> teachers of primary education about</w:t>
      </w:r>
      <w:r w:rsidRPr="003125AE">
        <w:rPr>
          <w:b/>
          <w:sz w:val="32"/>
          <w:szCs w:val="32"/>
          <w:lang w:val="en-US"/>
        </w:rPr>
        <w:t xml:space="preserve"> </w:t>
      </w:r>
    </w:p>
    <w:p w:rsidR="00A46A92" w:rsidRDefault="00A46A92" w:rsidP="00A46A92">
      <w:pPr>
        <w:shd w:val="clear" w:color="auto" w:fill="FFFFFF"/>
        <w:ind w:left="284"/>
        <w:rPr>
          <w:b/>
          <w:sz w:val="32"/>
          <w:szCs w:val="32"/>
          <w:lang w:val="en-US"/>
        </w:rPr>
      </w:pPr>
      <w:proofErr w:type="gramStart"/>
      <w:r w:rsidRPr="003125AE">
        <w:rPr>
          <w:b/>
          <w:sz w:val="32"/>
          <w:szCs w:val="32"/>
          <w:lang w:val="en-US"/>
        </w:rPr>
        <w:t>the</w:t>
      </w:r>
      <w:proofErr w:type="gramEnd"/>
      <w:r w:rsidRPr="003125AE">
        <w:rPr>
          <w:b/>
          <w:sz w:val="32"/>
          <w:szCs w:val="32"/>
          <w:lang w:val="en-US"/>
        </w:rPr>
        <w:t xml:space="preserve"> methodology of speech development in terms of additional </w:t>
      </w:r>
    </w:p>
    <w:p w:rsidR="00A46A92" w:rsidRPr="005A11F7" w:rsidRDefault="00A46A92" w:rsidP="00A46A92">
      <w:pPr>
        <w:shd w:val="clear" w:color="auto" w:fill="FFFFFF"/>
        <w:ind w:left="284"/>
        <w:rPr>
          <w:b/>
          <w:sz w:val="32"/>
          <w:szCs w:val="32"/>
          <w:lang w:val="en-US"/>
        </w:rPr>
      </w:pPr>
      <w:proofErr w:type="gramStart"/>
      <w:r w:rsidRPr="003125AE">
        <w:rPr>
          <w:b/>
          <w:sz w:val="32"/>
          <w:szCs w:val="32"/>
          <w:lang w:val="en-US"/>
        </w:rPr>
        <w:t>professional</w:t>
      </w:r>
      <w:proofErr w:type="gramEnd"/>
      <w:r w:rsidRPr="003125AE">
        <w:rPr>
          <w:b/>
          <w:sz w:val="32"/>
          <w:szCs w:val="32"/>
          <w:lang w:val="en-US"/>
        </w:rPr>
        <w:t xml:space="preserve"> education</w:t>
      </w:r>
    </w:p>
    <w:p w:rsidR="00A46A92" w:rsidRPr="005A11F7" w:rsidRDefault="00A46A92" w:rsidP="00A46A92">
      <w:pPr>
        <w:shd w:val="clear" w:color="auto" w:fill="FFFFFF"/>
        <w:ind w:left="284"/>
        <w:rPr>
          <w:b/>
          <w:sz w:val="16"/>
          <w:szCs w:val="16"/>
          <w:lang w:val="en-US"/>
        </w:rPr>
      </w:pPr>
    </w:p>
    <w:p w:rsidR="00A46A92" w:rsidRPr="00A46A92" w:rsidRDefault="00A46A92" w:rsidP="00A46A92">
      <w:pPr>
        <w:ind w:left="284"/>
        <w:rPr>
          <w:b/>
          <w:lang w:val="en-US"/>
        </w:rPr>
      </w:pPr>
      <w:r w:rsidRPr="003125AE">
        <w:rPr>
          <w:b/>
          <w:lang w:val="en-US"/>
        </w:rPr>
        <w:t xml:space="preserve">D. V. </w:t>
      </w:r>
      <w:proofErr w:type="spellStart"/>
      <w:r w:rsidRPr="003125AE">
        <w:rPr>
          <w:b/>
          <w:lang w:val="en-US"/>
        </w:rPr>
        <w:t>Nechepurenko</w:t>
      </w:r>
      <w:proofErr w:type="spellEnd"/>
      <w:r w:rsidRPr="003125AE">
        <w:rPr>
          <w:b/>
          <w:lang w:val="en-US"/>
        </w:rPr>
        <w:t xml:space="preserve">, T. A. </w:t>
      </w:r>
      <w:proofErr w:type="spellStart"/>
      <w:r w:rsidRPr="003125AE">
        <w:rPr>
          <w:b/>
          <w:lang w:val="en-US"/>
        </w:rPr>
        <w:t>Yatsuk</w:t>
      </w:r>
      <w:proofErr w:type="spellEnd"/>
    </w:p>
    <w:p w:rsidR="00617227" w:rsidRDefault="00617227" w:rsidP="00A46A92">
      <w:pPr>
        <w:ind w:firstLine="284"/>
        <w:jc w:val="both"/>
        <w:rPr>
          <w:b/>
          <w:i/>
          <w:sz w:val="22"/>
          <w:szCs w:val="22"/>
        </w:rPr>
      </w:pPr>
    </w:p>
    <w:p w:rsidR="00A46A92" w:rsidRPr="00343B69" w:rsidRDefault="00A46A92" w:rsidP="00A46A92">
      <w:pPr>
        <w:ind w:firstLine="284"/>
        <w:jc w:val="both"/>
        <w:rPr>
          <w:bCs/>
          <w:i/>
          <w:sz w:val="22"/>
          <w:szCs w:val="22"/>
        </w:rPr>
      </w:pPr>
      <w:r w:rsidRPr="00343B69">
        <w:rPr>
          <w:b/>
          <w:i/>
          <w:sz w:val="22"/>
          <w:szCs w:val="22"/>
        </w:rPr>
        <w:t>Аннотация</w:t>
      </w:r>
      <w:r w:rsidRPr="003125AE">
        <w:rPr>
          <w:b/>
          <w:i/>
          <w:sz w:val="22"/>
          <w:szCs w:val="22"/>
        </w:rPr>
        <w:t xml:space="preserve">. </w:t>
      </w:r>
      <w:r w:rsidRPr="00AD08BE">
        <w:rPr>
          <w:bCs/>
          <w:i/>
          <w:sz w:val="22"/>
          <w:szCs w:val="22"/>
        </w:rPr>
        <w:t xml:space="preserve">В статье рассматриваются вопросы подготовки учителей начального общего образования к </w:t>
      </w:r>
      <w:proofErr w:type="gramStart"/>
      <w:r w:rsidRPr="00AD08BE">
        <w:rPr>
          <w:bCs/>
          <w:i/>
          <w:sz w:val="22"/>
          <w:szCs w:val="22"/>
        </w:rPr>
        <w:t>обучению по</w:t>
      </w:r>
      <w:proofErr w:type="gramEnd"/>
      <w:r w:rsidRPr="00AD08BE">
        <w:rPr>
          <w:bCs/>
          <w:i/>
          <w:sz w:val="22"/>
          <w:szCs w:val="22"/>
        </w:rPr>
        <w:t xml:space="preserve"> учебным предметам «Русский язык» и «Литературное чтение» в условиях дополнительного профессионального образования. Показаны отдельные слабые стороны методики преподавания в начальном общем образовании этих предметов, </w:t>
      </w:r>
      <w:proofErr w:type="gramStart"/>
      <w:r w:rsidRPr="00AD08BE">
        <w:rPr>
          <w:bCs/>
          <w:i/>
          <w:sz w:val="22"/>
          <w:szCs w:val="22"/>
        </w:rPr>
        <w:t>недостаточность в</w:t>
      </w:r>
      <w:proofErr w:type="gramEnd"/>
      <w:r w:rsidRPr="00AD08BE">
        <w:rPr>
          <w:bCs/>
          <w:i/>
          <w:sz w:val="22"/>
          <w:szCs w:val="22"/>
        </w:rPr>
        <w:t xml:space="preserve"> современных условиях традиционного  школьного понимания (освещения) понятий «язык», «речь», «произведение искусства». Автор затрагивает  вопрос о границах понимания языка и развитой речи в школе, опираясь, в том числе, на результаты международных исследований школьного образования (</w:t>
      </w:r>
      <w:proofErr w:type="spellStart"/>
      <w:r w:rsidRPr="00AD08BE">
        <w:rPr>
          <w:bCs/>
          <w:i/>
          <w:sz w:val="22"/>
          <w:szCs w:val="22"/>
        </w:rPr>
        <w:t>Programme</w:t>
      </w:r>
      <w:proofErr w:type="spellEnd"/>
      <w:r w:rsidRPr="00AD08BE">
        <w:rPr>
          <w:bCs/>
          <w:i/>
          <w:sz w:val="22"/>
          <w:szCs w:val="22"/>
        </w:rPr>
        <w:t xml:space="preserve"> </w:t>
      </w:r>
      <w:proofErr w:type="spellStart"/>
      <w:r w:rsidRPr="00AD08BE">
        <w:rPr>
          <w:bCs/>
          <w:i/>
          <w:sz w:val="22"/>
          <w:szCs w:val="22"/>
        </w:rPr>
        <w:t>for</w:t>
      </w:r>
      <w:proofErr w:type="spellEnd"/>
      <w:r w:rsidRPr="00AD08BE">
        <w:rPr>
          <w:bCs/>
          <w:i/>
          <w:sz w:val="22"/>
          <w:szCs w:val="22"/>
        </w:rPr>
        <w:t xml:space="preserve"> </w:t>
      </w:r>
      <w:proofErr w:type="spellStart"/>
      <w:r w:rsidRPr="00AD08BE">
        <w:rPr>
          <w:bCs/>
          <w:i/>
          <w:sz w:val="22"/>
          <w:szCs w:val="22"/>
        </w:rPr>
        <w:t>International</w:t>
      </w:r>
      <w:proofErr w:type="spellEnd"/>
      <w:r w:rsidRPr="00AD08BE">
        <w:rPr>
          <w:bCs/>
          <w:i/>
          <w:sz w:val="22"/>
          <w:szCs w:val="22"/>
        </w:rPr>
        <w:t xml:space="preserve"> </w:t>
      </w:r>
      <w:proofErr w:type="spellStart"/>
      <w:r w:rsidRPr="00AD08BE">
        <w:rPr>
          <w:bCs/>
          <w:i/>
          <w:sz w:val="22"/>
          <w:szCs w:val="22"/>
        </w:rPr>
        <w:t>Student</w:t>
      </w:r>
      <w:proofErr w:type="spellEnd"/>
      <w:r w:rsidRPr="00AD08BE">
        <w:rPr>
          <w:bCs/>
          <w:i/>
          <w:sz w:val="22"/>
          <w:szCs w:val="22"/>
        </w:rPr>
        <w:t xml:space="preserve"> </w:t>
      </w:r>
      <w:proofErr w:type="spellStart"/>
      <w:r w:rsidRPr="00AD08BE">
        <w:rPr>
          <w:bCs/>
          <w:i/>
          <w:sz w:val="22"/>
          <w:szCs w:val="22"/>
        </w:rPr>
        <w:t>Assessment</w:t>
      </w:r>
      <w:proofErr w:type="spellEnd"/>
      <w:r w:rsidRPr="00AD08BE">
        <w:rPr>
          <w:bCs/>
          <w:i/>
          <w:sz w:val="22"/>
          <w:szCs w:val="22"/>
        </w:rPr>
        <w:t xml:space="preserve">, PISA, </w:t>
      </w:r>
      <w:proofErr w:type="spellStart"/>
      <w:r w:rsidRPr="00AD08BE">
        <w:rPr>
          <w:bCs/>
          <w:i/>
          <w:sz w:val="22"/>
          <w:szCs w:val="22"/>
        </w:rPr>
        <w:t>Progress</w:t>
      </w:r>
      <w:proofErr w:type="spellEnd"/>
      <w:r w:rsidRPr="00AD08BE">
        <w:rPr>
          <w:bCs/>
          <w:i/>
          <w:sz w:val="22"/>
          <w:szCs w:val="22"/>
        </w:rPr>
        <w:t xml:space="preserve"> </w:t>
      </w:r>
      <w:proofErr w:type="spellStart"/>
      <w:r w:rsidRPr="00AD08BE">
        <w:rPr>
          <w:bCs/>
          <w:i/>
          <w:sz w:val="22"/>
          <w:szCs w:val="22"/>
        </w:rPr>
        <w:t>in</w:t>
      </w:r>
      <w:proofErr w:type="spellEnd"/>
      <w:r w:rsidRPr="00AD08BE">
        <w:rPr>
          <w:bCs/>
          <w:i/>
          <w:sz w:val="22"/>
          <w:szCs w:val="22"/>
        </w:rPr>
        <w:t xml:space="preserve"> </w:t>
      </w:r>
      <w:proofErr w:type="spellStart"/>
      <w:r w:rsidRPr="00AD08BE">
        <w:rPr>
          <w:bCs/>
          <w:i/>
          <w:sz w:val="22"/>
          <w:szCs w:val="22"/>
        </w:rPr>
        <w:t>International</w:t>
      </w:r>
      <w:proofErr w:type="spellEnd"/>
      <w:r w:rsidRPr="00AD08BE">
        <w:rPr>
          <w:bCs/>
          <w:i/>
          <w:sz w:val="22"/>
          <w:szCs w:val="22"/>
        </w:rPr>
        <w:t xml:space="preserve"> </w:t>
      </w:r>
      <w:proofErr w:type="spellStart"/>
      <w:r w:rsidRPr="00AD08BE">
        <w:rPr>
          <w:bCs/>
          <w:i/>
          <w:sz w:val="22"/>
          <w:szCs w:val="22"/>
        </w:rPr>
        <w:t>Reading</w:t>
      </w:r>
      <w:proofErr w:type="spellEnd"/>
      <w:r w:rsidRPr="00AD08BE">
        <w:rPr>
          <w:bCs/>
          <w:i/>
          <w:sz w:val="22"/>
          <w:szCs w:val="22"/>
        </w:rPr>
        <w:t xml:space="preserve"> </w:t>
      </w:r>
      <w:proofErr w:type="spellStart"/>
      <w:r w:rsidRPr="00AD08BE">
        <w:rPr>
          <w:bCs/>
          <w:i/>
          <w:sz w:val="22"/>
          <w:szCs w:val="22"/>
        </w:rPr>
        <w:t>Literacy</w:t>
      </w:r>
      <w:proofErr w:type="spellEnd"/>
      <w:r w:rsidRPr="00AD08BE">
        <w:rPr>
          <w:bCs/>
          <w:i/>
          <w:sz w:val="22"/>
          <w:szCs w:val="22"/>
        </w:rPr>
        <w:t xml:space="preserve"> </w:t>
      </w:r>
      <w:proofErr w:type="spellStart"/>
      <w:r w:rsidRPr="00AD08BE">
        <w:rPr>
          <w:bCs/>
          <w:i/>
          <w:sz w:val="22"/>
          <w:szCs w:val="22"/>
        </w:rPr>
        <w:t>Study</w:t>
      </w:r>
      <w:proofErr w:type="spellEnd"/>
      <w:r w:rsidRPr="00AD08BE">
        <w:rPr>
          <w:bCs/>
          <w:i/>
          <w:sz w:val="22"/>
          <w:szCs w:val="22"/>
        </w:rPr>
        <w:t>, PIRLS). Невысокие  результаты российских старшеклассников в международных исследовательских тестах, связанных с филологией, слабый интерес к искусству могут являться следствием упрощенного научного  содержания понятий «язык» и «речь» в начальной школе. Предложенный подход позволит в большей степени развивать речь, мышление, интеллект учащихся. Путь к исправлению ситуации лежит не столько в увеличении изучения теории по русскому языку и литературоведению, подлежащей обязательному заучиванию, сколько в переосмыслении уже знакомых понятий, уточнении возможностей изучаемого материала на уроках русского языка и литературного чтения.</w:t>
      </w:r>
    </w:p>
    <w:p w:rsidR="00A46A92" w:rsidRPr="00A46A92" w:rsidRDefault="00A46A92" w:rsidP="00A46A92">
      <w:pPr>
        <w:ind w:firstLine="284"/>
        <w:jc w:val="both"/>
        <w:rPr>
          <w:i/>
          <w:iCs/>
          <w:sz w:val="22"/>
          <w:szCs w:val="22"/>
          <w:lang w:val="en-US"/>
        </w:rPr>
      </w:pPr>
      <w:r w:rsidRPr="00343B69">
        <w:rPr>
          <w:b/>
          <w:bCs/>
          <w:i/>
          <w:sz w:val="22"/>
          <w:szCs w:val="22"/>
          <w:lang w:val="en-US"/>
        </w:rPr>
        <w:t xml:space="preserve">Abstract. </w:t>
      </w:r>
      <w:r w:rsidRPr="00AD08BE">
        <w:rPr>
          <w:i/>
          <w:iCs/>
          <w:sz w:val="22"/>
          <w:szCs w:val="22"/>
          <w:lang w:val="en-US"/>
        </w:rPr>
        <w:t xml:space="preserve">The article discusses the questions of </w:t>
      </w:r>
      <w:r>
        <w:rPr>
          <w:i/>
          <w:iCs/>
          <w:sz w:val="22"/>
          <w:szCs w:val="22"/>
          <w:lang w:val="en-US"/>
        </w:rPr>
        <w:t xml:space="preserve">training </w:t>
      </w:r>
      <w:r w:rsidRPr="00AD08BE">
        <w:rPr>
          <w:i/>
          <w:iCs/>
          <w:sz w:val="22"/>
          <w:szCs w:val="22"/>
          <w:lang w:val="en-US"/>
        </w:rPr>
        <w:t xml:space="preserve">of teachers of primary general education for teaching </w:t>
      </w:r>
      <w:r>
        <w:rPr>
          <w:i/>
          <w:iCs/>
          <w:sz w:val="22"/>
          <w:szCs w:val="22"/>
          <w:lang w:val="en-US"/>
        </w:rPr>
        <w:t>of</w:t>
      </w:r>
      <w:r w:rsidRPr="00AD08BE">
        <w:rPr>
          <w:i/>
          <w:iCs/>
          <w:sz w:val="22"/>
          <w:szCs w:val="22"/>
          <w:lang w:val="en-US"/>
        </w:rPr>
        <w:t xml:space="preserve"> academic subjects "Russian language" and "Literary reading" in conditions of additional professional ed</w:t>
      </w:r>
      <w:r>
        <w:rPr>
          <w:i/>
          <w:iCs/>
          <w:sz w:val="22"/>
          <w:szCs w:val="22"/>
          <w:lang w:val="en-US"/>
        </w:rPr>
        <w:t xml:space="preserve">ucation. </w:t>
      </w:r>
      <w:r w:rsidRPr="00AD08BE">
        <w:rPr>
          <w:i/>
          <w:iCs/>
          <w:sz w:val="22"/>
          <w:szCs w:val="22"/>
          <w:lang w:val="en-US"/>
        </w:rPr>
        <w:t>Some weaknesses of teaching methods in the initial general education of these subjects are shown; the lack of the traditional school understanding (illumination) of the</w:t>
      </w:r>
      <w:r>
        <w:rPr>
          <w:i/>
          <w:iCs/>
          <w:sz w:val="22"/>
          <w:szCs w:val="22"/>
          <w:lang w:val="en-US"/>
        </w:rPr>
        <w:t xml:space="preserve"> concepts "language", "</w:t>
      </w:r>
      <w:proofErr w:type="spellStart"/>
      <w:r>
        <w:rPr>
          <w:i/>
          <w:iCs/>
          <w:sz w:val="22"/>
          <w:szCs w:val="22"/>
          <w:lang w:val="en-US"/>
        </w:rPr>
        <w:t>speech",</w:t>
      </w:r>
      <w:proofErr w:type="gramStart"/>
      <w:r w:rsidRPr="00AD08BE">
        <w:rPr>
          <w:i/>
          <w:iCs/>
          <w:sz w:val="22"/>
          <w:szCs w:val="22"/>
          <w:lang w:val="en-US"/>
        </w:rPr>
        <w:t>"</w:t>
      </w:r>
      <w:proofErr w:type="gramEnd"/>
      <w:r w:rsidRPr="00AD08BE">
        <w:rPr>
          <w:i/>
          <w:iCs/>
          <w:sz w:val="22"/>
          <w:szCs w:val="22"/>
          <w:lang w:val="en-US"/>
        </w:rPr>
        <w:t>work</w:t>
      </w:r>
      <w:proofErr w:type="spellEnd"/>
      <w:r w:rsidRPr="00AD08BE">
        <w:rPr>
          <w:i/>
          <w:iCs/>
          <w:sz w:val="22"/>
          <w:szCs w:val="22"/>
          <w:lang w:val="en-US"/>
        </w:rPr>
        <w:t xml:space="preserve"> of art" in modern conditions is insufficient. The author raises the question of the boundaries of understanding the language and developed speech in the school, drawing, among other things, on the results of international school studies (</w:t>
      </w:r>
      <w:proofErr w:type="spellStart"/>
      <w:r w:rsidRPr="00CE67D2">
        <w:rPr>
          <w:bCs/>
          <w:i/>
          <w:sz w:val="22"/>
          <w:szCs w:val="22"/>
          <w:lang w:val="en-US"/>
        </w:rPr>
        <w:t>Programme</w:t>
      </w:r>
      <w:proofErr w:type="spellEnd"/>
      <w:r w:rsidRPr="00CE67D2">
        <w:rPr>
          <w:bCs/>
          <w:i/>
          <w:sz w:val="22"/>
          <w:szCs w:val="22"/>
          <w:lang w:val="en-US"/>
        </w:rPr>
        <w:t xml:space="preserve"> for International Student Assessment, PISA, Progress in International Reading Literacy Study, PIRLS</w:t>
      </w:r>
      <w:r w:rsidRPr="00AD08BE">
        <w:rPr>
          <w:i/>
          <w:iCs/>
          <w:sz w:val="22"/>
          <w:szCs w:val="22"/>
          <w:lang w:val="en-US"/>
        </w:rPr>
        <w:t xml:space="preserve">). The low results of Russian high school students in international research tests related to philology, weak interest in art can be a consequence of the simplified scientific content of the concepts "language" and "speech" in the primary school. The proposed approach will allow </w:t>
      </w:r>
      <w:proofErr w:type="gramStart"/>
      <w:r w:rsidRPr="00AD08BE">
        <w:rPr>
          <w:i/>
          <w:iCs/>
          <w:sz w:val="22"/>
          <w:szCs w:val="22"/>
          <w:lang w:val="en-US"/>
        </w:rPr>
        <w:t>to develop</w:t>
      </w:r>
      <w:proofErr w:type="gramEnd"/>
      <w:r w:rsidRPr="00AD08BE">
        <w:rPr>
          <w:i/>
          <w:iCs/>
          <w:sz w:val="22"/>
          <w:szCs w:val="22"/>
          <w:lang w:val="en-US"/>
        </w:rPr>
        <w:t xml:space="preserve"> speech, thinking, intellect of students to a greater degree. The way to correct the situation lies not so much in increasing the study of the theory of Russian language and literary criticism, which is subject to compulsory study, but rather in the rethinking of already </w:t>
      </w:r>
      <w:r w:rsidRPr="00AD08BE">
        <w:rPr>
          <w:i/>
          <w:iCs/>
          <w:sz w:val="22"/>
          <w:szCs w:val="22"/>
          <w:lang w:val="en-US"/>
        </w:rPr>
        <w:lastRenderedPageBreak/>
        <w:t>familiar concepts, clarifying the possibilities of the material being studied at Russian language and Reading.</w:t>
      </w:r>
    </w:p>
    <w:p w:rsidR="00A46A92" w:rsidRPr="00AD08BE" w:rsidRDefault="00A46A92" w:rsidP="00A46A92">
      <w:pPr>
        <w:ind w:firstLine="284"/>
        <w:jc w:val="both"/>
        <w:rPr>
          <w:bCs/>
          <w:i/>
          <w:iCs/>
          <w:sz w:val="22"/>
          <w:szCs w:val="22"/>
        </w:rPr>
      </w:pPr>
      <w:proofErr w:type="gramStart"/>
      <w:r w:rsidRPr="00343B69">
        <w:rPr>
          <w:b/>
          <w:i/>
          <w:sz w:val="22"/>
          <w:szCs w:val="22"/>
        </w:rPr>
        <w:t>Ключевые</w:t>
      </w:r>
      <w:r w:rsidRPr="00AD08BE">
        <w:rPr>
          <w:b/>
          <w:i/>
          <w:sz w:val="22"/>
          <w:szCs w:val="22"/>
        </w:rPr>
        <w:t xml:space="preserve"> </w:t>
      </w:r>
      <w:r w:rsidRPr="00343B69">
        <w:rPr>
          <w:b/>
          <w:i/>
          <w:sz w:val="22"/>
          <w:szCs w:val="22"/>
        </w:rPr>
        <w:t>слова</w:t>
      </w:r>
      <w:r w:rsidRPr="00AD08BE">
        <w:rPr>
          <w:b/>
          <w:i/>
          <w:sz w:val="22"/>
          <w:szCs w:val="22"/>
        </w:rPr>
        <w:t>:</w:t>
      </w:r>
      <w:r w:rsidRPr="00AD08BE">
        <w:rPr>
          <w:i/>
          <w:sz w:val="22"/>
          <w:szCs w:val="22"/>
        </w:rPr>
        <w:t xml:space="preserve"> </w:t>
      </w:r>
      <w:r w:rsidRPr="00AD08BE">
        <w:rPr>
          <w:bCs/>
          <w:i/>
          <w:iCs/>
          <w:sz w:val="22"/>
          <w:szCs w:val="22"/>
        </w:rPr>
        <w:t>начальное общее образование, развитие речи, русский язык, литературное чтение, литература, язык, речь, методика преподавания.</w:t>
      </w:r>
      <w:proofErr w:type="gramEnd"/>
    </w:p>
    <w:p w:rsidR="00A46A92" w:rsidRPr="00A46A92" w:rsidRDefault="00A46A92" w:rsidP="00A46A92">
      <w:pPr>
        <w:ind w:firstLine="284"/>
        <w:jc w:val="both"/>
        <w:rPr>
          <w:i/>
          <w:sz w:val="22"/>
          <w:szCs w:val="22"/>
          <w:lang w:val="en-US"/>
        </w:rPr>
      </w:pPr>
      <w:r w:rsidRPr="00343B69">
        <w:rPr>
          <w:b/>
          <w:bCs/>
          <w:i/>
          <w:sz w:val="22"/>
          <w:szCs w:val="22"/>
          <w:lang w:val="en-US"/>
        </w:rPr>
        <w:t>Keywords:</w:t>
      </w:r>
      <w:r w:rsidRPr="00343B69">
        <w:rPr>
          <w:bCs/>
          <w:i/>
          <w:sz w:val="22"/>
          <w:szCs w:val="22"/>
          <w:lang w:val="en-US"/>
        </w:rPr>
        <w:t xml:space="preserve"> </w:t>
      </w:r>
      <w:r w:rsidRPr="00AD08BE">
        <w:rPr>
          <w:i/>
          <w:sz w:val="22"/>
          <w:szCs w:val="22"/>
          <w:lang w:val="en-US"/>
        </w:rPr>
        <w:t>primary general education, speech development, Russian language, literary reading, literature, language, speech, teaching methods.</w:t>
      </w:r>
    </w:p>
    <w:p w:rsidR="00A46A92" w:rsidRPr="00343B69" w:rsidRDefault="00A46A92" w:rsidP="00A46A92">
      <w:pPr>
        <w:ind w:left="284"/>
        <w:outlineLvl w:val="0"/>
      </w:pPr>
      <w:r w:rsidRPr="00343B69">
        <w:t xml:space="preserve">УДК </w:t>
      </w:r>
      <w:r>
        <w:t>371.12</w:t>
      </w:r>
    </w:p>
    <w:p w:rsidR="00A46A92" w:rsidRPr="00343B69" w:rsidRDefault="00A46A92" w:rsidP="00A46A92">
      <w:pPr>
        <w:ind w:left="284"/>
        <w:rPr>
          <w:highlight w:val="yellow"/>
        </w:rPr>
      </w:pPr>
    </w:p>
    <w:p w:rsidR="00A46A92" w:rsidRDefault="00A46A92" w:rsidP="00A46A92">
      <w:pPr>
        <w:shd w:val="clear" w:color="auto" w:fill="FFFFFF"/>
        <w:ind w:left="284"/>
        <w:rPr>
          <w:b/>
          <w:bCs/>
          <w:kern w:val="36"/>
          <w:sz w:val="32"/>
          <w:szCs w:val="32"/>
        </w:rPr>
      </w:pPr>
      <w:r w:rsidRPr="00A533C6">
        <w:rPr>
          <w:b/>
          <w:bCs/>
          <w:kern w:val="36"/>
          <w:sz w:val="32"/>
          <w:szCs w:val="32"/>
        </w:rPr>
        <w:t xml:space="preserve">Стимулирование обмена знаниями между членами </w:t>
      </w:r>
    </w:p>
    <w:p w:rsidR="00A46A92" w:rsidRDefault="00A46A92" w:rsidP="00A46A92">
      <w:pPr>
        <w:shd w:val="clear" w:color="auto" w:fill="FFFFFF"/>
        <w:ind w:left="284"/>
        <w:rPr>
          <w:b/>
          <w:bCs/>
          <w:kern w:val="36"/>
          <w:sz w:val="32"/>
          <w:szCs w:val="32"/>
        </w:rPr>
      </w:pPr>
      <w:r w:rsidRPr="00A533C6">
        <w:rPr>
          <w:b/>
          <w:bCs/>
          <w:kern w:val="36"/>
          <w:sz w:val="32"/>
          <w:szCs w:val="32"/>
        </w:rPr>
        <w:t xml:space="preserve">педагогического сообщества в </w:t>
      </w:r>
      <w:proofErr w:type="gramStart"/>
      <w:r w:rsidRPr="00A533C6">
        <w:rPr>
          <w:b/>
          <w:bCs/>
          <w:kern w:val="36"/>
          <w:sz w:val="32"/>
          <w:szCs w:val="32"/>
        </w:rPr>
        <w:t>общеобразовательной</w:t>
      </w:r>
      <w:proofErr w:type="gramEnd"/>
      <w:r w:rsidRPr="00A533C6">
        <w:rPr>
          <w:b/>
          <w:bCs/>
          <w:kern w:val="36"/>
          <w:sz w:val="32"/>
          <w:szCs w:val="32"/>
        </w:rPr>
        <w:t xml:space="preserve"> </w:t>
      </w:r>
    </w:p>
    <w:p w:rsidR="00A46A92" w:rsidRDefault="00A46A92" w:rsidP="00A46A92">
      <w:pPr>
        <w:shd w:val="clear" w:color="auto" w:fill="FFFFFF"/>
        <w:ind w:left="284"/>
        <w:rPr>
          <w:b/>
          <w:bCs/>
          <w:kern w:val="36"/>
          <w:sz w:val="32"/>
          <w:szCs w:val="32"/>
        </w:rPr>
      </w:pPr>
      <w:r w:rsidRPr="00A533C6">
        <w:rPr>
          <w:b/>
          <w:bCs/>
          <w:kern w:val="36"/>
          <w:sz w:val="32"/>
          <w:szCs w:val="32"/>
        </w:rPr>
        <w:t>организации</w:t>
      </w:r>
    </w:p>
    <w:p w:rsidR="00A46A92" w:rsidRPr="00343B69" w:rsidRDefault="00A46A92" w:rsidP="00A46A92">
      <w:pPr>
        <w:shd w:val="clear" w:color="auto" w:fill="FFFFFF"/>
        <w:ind w:left="284"/>
        <w:rPr>
          <w:bCs/>
          <w:kern w:val="36"/>
          <w:sz w:val="16"/>
          <w:szCs w:val="16"/>
          <w:highlight w:val="yellow"/>
        </w:rPr>
      </w:pPr>
    </w:p>
    <w:p w:rsidR="00A46A92" w:rsidRPr="00A46A92" w:rsidRDefault="00A46A92" w:rsidP="00A46A92">
      <w:pPr>
        <w:shd w:val="clear" w:color="auto" w:fill="FFFFFF"/>
        <w:ind w:left="284"/>
        <w:rPr>
          <w:b/>
          <w:bCs/>
          <w:kern w:val="36"/>
        </w:rPr>
      </w:pPr>
      <w:r w:rsidRPr="00A533C6">
        <w:rPr>
          <w:b/>
          <w:bCs/>
          <w:kern w:val="36"/>
        </w:rPr>
        <w:t>М. В.</w:t>
      </w:r>
      <w:r>
        <w:rPr>
          <w:b/>
          <w:bCs/>
          <w:kern w:val="36"/>
        </w:rPr>
        <w:t xml:space="preserve"> </w:t>
      </w:r>
      <w:r w:rsidRPr="00A533C6">
        <w:rPr>
          <w:b/>
          <w:bCs/>
          <w:kern w:val="36"/>
        </w:rPr>
        <w:t xml:space="preserve">Хаджиева </w:t>
      </w:r>
    </w:p>
    <w:p w:rsidR="00A46A92" w:rsidRPr="00A46A92" w:rsidRDefault="00A46A92" w:rsidP="00A46A92">
      <w:pPr>
        <w:shd w:val="clear" w:color="auto" w:fill="FFFFFF"/>
        <w:ind w:left="284"/>
        <w:rPr>
          <w:b/>
          <w:bCs/>
          <w:kern w:val="36"/>
          <w:sz w:val="32"/>
          <w:szCs w:val="32"/>
        </w:rPr>
      </w:pPr>
    </w:p>
    <w:p w:rsidR="00A46A92" w:rsidRDefault="00A46A92" w:rsidP="00A46A92">
      <w:pPr>
        <w:shd w:val="clear" w:color="auto" w:fill="FFFFFF"/>
        <w:ind w:left="284"/>
        <w:rPr>
          <w:b/>
          <w:sz w:val="32"/>
          <w:szCs w:val="32"/>
          <w:lang w:val="en"/>
        </w:rPr>
      </w:pPr>
      <w:r w:rsidRPr="002250B7">
        <w:rPr>
          <w:b/>
          <w:sz w:val="32"/>
          <w:szCs w:val="32"/>
          <w:lang w:val="en"/>
        </w:rPr>
        <w:t xml:space="preserve">Stimulating </w:t>
      </w:r>
      <w:r>
        <w:rPr>
          <w:b/>
          <w:sz w:val="32"/>
          <w:szCs w:val="32"/>
          <w:lang w:val="en"/>
        </w:rPr>
        <w:t xml:space="preserve">knowledge sharing among members </w:t>
      </w:r>
    </w:p>
    <w:p w:rsidR="00A46A92" w:rsidRPr="002250B7" w:rsidRDefault="00A46A92" w:rsidP="00A46A92">
      <w:pPr>
        <w:shd w:val="clear" w:color="auto" w:fill="FFFFFF"/>
        <w:ind w:left="284"/>
        <w:rPr>
          <w:b/>
          <w:sz w:val="32"/>
          <w:szCs w:val="32"/>
          <w:lang w:val="en-US"/>
        </w:rPr>
      </w:pPr>
      <w:proofErr w:type="gramStart"/>
      <w:r>
        <w:rPr>
          <w:b/>
          <w:sz w:val="32"/>
          <w:szCs w:val="32"/>
          <w:lang w:val="en"/>
        </w:rPr>
        <w:t>of</w:t>
      </w:r>
      <w:proofErr w:type="gramEnd"/>
      <w:r>
        <w:rPr>
          <w:b/>
          <w:sz w:val="32"/>
          <w:szCs w:val="32"/>
          <w:lang w:val="en"/>
        </w:rPr>
        <w:t xml:space="preserve"> p</w:t>
      </w:r>
      <w:r w:rsidRPr="002250B7">
        <w:rPr>
          <w:b/>
          <w:sz w:val="32"/>
          <w:szCs w:val="32"/>
          <w:lang w:val="en"/>
        </w:rPr>
        <w:t xml:space="preserve">edagogical </w:t>
      </w:r>
      <w:r>
        <w:rPr>
          <w:b/>
          <w:sz w:val="32"/>
          <w:szCs w:val="32"/>
          <w:lang w:val="en"/>
        </w:rPr>
        <w:t>community in general education o</w:t>
      </w:r>
      <w:r w:rsidRPr="002250B7">
        <w:rPr>
          <w:b/>
          <w:sz w:val="32"/>
          <w:szCs w:val="32"/>
          <w:lang w:val="en"/>
        </w:rPr>
        <w:t>rganization</w:t>
      </w:r>
    </w:p>
    <w:p w:rsidR="00A46A92" w:rsidRPr="00A533C6" w:rsidRDefault="00A46A92" w:rsidP="00A46A92">
      <w:pPr>
        <w:shd w:val="clear" w:color="auto" w:fill="FFFFFF"/>
        <w:ind w:left="284"/>
        <w:rPr>
          <w:b/>
          <w:strike/>
          <w:sz w:val="16"/>
          <w:szCs w:val="16"/>
          <w:lang w:val="en-US"/>
        </w:rPr>
      </w:pPr>
    </w:p>
    <w:p w:rsidR="00A46A92" w:rsidRPr="00343AB6" w:rsidRDefault="00A46A92" w:rsidP="00A46A92">
      <w:pPr>
        <w:ind w:left="284"/>
        <w:rPr>
          <w:b/>
          <w:highlight w:val="yellow"/>
          <w:lang w:val="en-US"/>
        </w:rPr>
      </w:pPr>
      <w:r w:rsidRPr="002250B7">
        <w:rPr>
          <w:b/>
          <w:lang w:val="en"/>
        </w:rPr>
        <w:t>M</w:t>
      </w:r>
      <w:r w:rsidRPr="00343AB6">
        <w:rPr>
          <w:b/>
          <w:lang w:val="en-US"/>
        </w:rPr>
        <w:t xml:space="preserve">. </w:t>
      </w:r>
      <w:r w:rsidRPr="002250B7">
        <w:rPr>
          <w:b/>
          <w:lang w:val="en"/>
        </w:rPr>
        <w:t>V.</w:t>
      </w:r>
      <w:r w:rsidRPr="00343AB6">
        <w:rPr>
          <w:b/>
          <w:lang w:val="en-US"/>
        </w:rPr>
        <w:t xml:space="preserve"> </w:t>
      </w:r>
      <w:proofErr w:type="spellStart"/>
      <w:r w:rsidRPr="002250B7">
        <w:rPr>
          <w:b/>
          <w:lang w:val="en"/>
        </w:rPr>
        <w:t>Khadzhieva</w:t>
      </w:r>
      <w:proofErr w:type="spellEnd"/>
    </w:p>
    <w:p w:rsidR="00A46A92" w:rsidRDefault="00A46A92" w:rsidP="00A46A92">
      <w:pPr>
        <w:ind w:left="284"/>
        <w:rPr>
          <w:b/>
          <w:highlight w:val="yellow"/>
          <w:lang w:val="en-US"/>
        </w:rPr>
      </w:pPr>
    </w:p>
    <w:p w:rsidR="00A46A92" w:rsidRDefault="00A46A92" w:rsidP="00A46A92">
      <w:pPr>
        <w:ind w:firstLine="284"/>
        <w:jc w:val="both"/>
        <w:rPr>
          <w:bCs/>
          <w:i/>
          <w:sz w:val="22"/>
          <w:szCs w:val="22"/>
        </w:rPr>
      </w:pPr>
      <w:r w:rsidRPr="00343B69">
        <w:rPr>
          <w:b/>
          <w:i/>
          <w:sz w:val="22"/>
          <w:szCs w:val="22"/>
        </w:rPr>
        <w:t>Аннотация</w:t>
      </w:r>
      <w:r w:rsidRPr="003125AE">
        <w:rPr>
          <w:b/>
          <w:i/>
          <w:sz w:val="22"/>
          <w:szCs w:val="22"/>
        </w:rPr>
        <w:t>.</w:t>
      </w:r>
      <w:r w:rsidRPr="00A533C6">
        <w:rPr>
          <w:b/>
          <w:i/>
          <w:sz w:val="22"/>
          <w:szCs w:val="22"/>
        </w:rPr>
        <w:t xml:space="preserve"> </w:t>
      </w:r>
      <w:r w:rsidRPr="00A533C6">
        <w:rPr>
          <w:bCs/>
          <w:i/>
          <w:sz w:val="22"/>
          <w:szCs w:val="22"/>
        </w:rPr>
        <w:t xml:space="preserve">Обосновываются преимущества обмена знаниями в общеобразовательной организации для повышения ее конкурентных свойств. На основе изучения отечественных и зарубежных исследований установлено влияние организационных и управленческих процессов в общеобразовательной организации на характер осуществления обмена знаниями и эффективными практиками. Показано отличие обмена знаниями от </w:t>
      </w:r>
      <w:proofErr w:type="gramStart"/>
      <w:r w:rsidRPr="00A533C6">
        <w:rPr>
          <w:bCs/>
          <w:i/>
          <w:sz w:val="22"/>
          <w:szCs w:val="22"/>
        </w:rPr>
        <w:t>обучения</w:t>
      </w:r>
      <w:proofErr w:type="gramEnd"/>
      <w:r w:rsidRPr="00A533C6">
        <w:rPr>
          <w:bCs/>
          <w:i/>
          <w:sz w:val="22"/>
          <w:szCs w:val="22"/>
        </w:rPr>
        <w:t xml:space="preserve"> как по направленности осуществляемого процесса, так и по характеру взаимодействия субъектов и объема осваиваемых при этом знаний. Исходя из анализа барьеров и факторов, препятствующих обмену знаниями, определены организационно-педагогические и социально-психологические средства стимулирования участия учителей в данном процессе. Приведены инструменты, раскрывающие механизм стимулирования учителей как субъектов педагогического сообщества к обмену знаниями. Отмечается важность использования комплекса факторов внешней и внутренней среды, индивидуальных и коллективных видов мотивации учителей к обмену знаниями.</w:t>
      </w:r>
    </w:p>
    <w:p w:rsidR="00A46A92" w:rsidRPr="00343AB6" w:rsidRDefault="00A46A92" w:rsidP="00A46A92">
      <w:pPr>
        <w:ind w:firstLine="284"/>
        <w:jc w:val="both"/>
        <w:rPr>
          <w:i/>
          <w:sz w:val="22"/>
          <w:szCs w:val="22"/>
          <w:lang w:val="en-US"/>
        </w:rPr>
      </w:pPr>
      <w:r w:rsidRPr="003E71C6">
        <w:rPr>
          <w:b/>
          <w:bCs/>
          <w:i/>
          <w:sz w:val="22"/>
          <w:szCs w:val="22"/>
          <w:lang w:val="en-US"/>
        </w:rPr>
        <w:t>A</w:t>
      </w:r>
      <w:r w:rsidRPr="00343AB6">
        <w:rPr>
          <w:b/>
          <w:bCs/>
          <w:i/>
          <w:sz w:val="22"/>
          <w:szCs w:val="22"/>
          <w:lang w:val="en-US"/>
        </w:rPr>
        <w:t xml:space="preserve">bstract. </w:t>
      </w:r>
      <w:r w:rsidRPr="00343AB6">
        <w:rPr>
          <w:i/>
          <w:sz w:val="22"/>
          <w:szCs w:val="22"/>
          <w:lang w:val="en-US"/>
        </w:rPr>
        <w:t xml:space="preserve">The advantages of knowledge sharing </w:t>
      </w:r>
      <w:proofErr w:type="gramStart"/>
      <w:r w:rsidRPr="00343AB6">
        <w:rPr>
          <w:i/>
          <w:sz w:val="22"/>
          <w:szCs w:val="22"/>
          <w:lang w:val="en-US"/>
        </w:rPr>
        <w:t>in  general</w:t>
      </w:r>
      <w:proofErr w:type="gramEnd"/>
      <w:r w:rsidRPr="00343AB6">
        <w:rPr>
          <w:i/>
          <w:sz w:val="22"/>
          <w:szCs w:val="22"/>
          <w:lang w:val="en-US"/>
        </w:rPr>
        <w:t xml:space="preserve"> education organization are substantiated in order to enhance its competitive properties. Based on the study of domestic and foreign research in the field of education and management processes in the general education organization at the level of knowledge sharing and effective practices is represented. The difference between knowledge sharing and learning both in the direction of the process being implemented, and in the nature of the interaction of subjects and the amount of knowledge acquired is shown. Based on the analysis of barriers and factors that impede the sharing of knowledge, reorganization, pedagogical and socio-psychological means of encouraging the participation of teachers in this process are determined. The tools that reveal the mechanism for encouraging teachers as subjects of the pedagogical community to share knowledge are presented. The importance of using a complex of factors of the external and internal environment, individual and collective types of motivation of teachers for the exchange of knowledge is noted.</w:t>
      </w:r>
    </w:p>
    <w:p w:rsidR="00A46A92" w:rsidRDefault="00A46A92" w:rsidP="00A46A92">
      <w:pPr>
        <w:ind w:firstLine="284"/>
        <w:jc w:val="both"/>
        <w:rPr>
          <w:bCs/>
          <w:i/>
          <w:iCs/>
          <w:sz w:val="22"/>
          <w:szCs w:val="22"/>
        </w:rPr>
      </w:pPr>
      <w:proofErr w:type="gramStart"/>
      <w:r w:rsidRPr="00343B69">
        <w:rPr>
          <w:b/>
          <w:i/>
          <w:sz w:val="22"/>
          <w:szCs w:val="22"/>
        </w:rPr>
        <w:t>Ключевые</w:t>
      </w:r>
      <w:r w:rsidRPr="003E71C6">
        <w:rPr>
          <w:b/>
          <w:i/>
          <w:sz w:val="22"/>
          <w:szCs w:val="22"/>
        </w:rPr>
        <w:t xml:space="preserve"> </w:t>
      </w:r>
      <w:r w:rsidRPr="00343B69">
        <w:rPr>
          <w:b/>
          <w:i/>
          <w:sz w:val="22"/>
          <w:szCs w:val="22"/>
        </w:rPr>
        <w:t>слова</w:t>
      </w:r>
      <w:r w:rsidRPr="003E71C6">
        <w:rPr>
          <w:b/>
          <w:i/>
          <w:sz w:val="22"/>
          <w:szCs w:val="22"/>
        </w:rPr>
        <w:t>:</w:t>
      </w:r>
      <w:r w:rsidRPr="003E71C6">
        <w:rPr>
          <w:i/>
          <w:sz w:val="22"/>
          <w:szCs w:val="22"/>
        </w:rPr>
        <w:t xml:space="preserve"> </w:t>
      </w:r>
      <w:r w:rsidRPr="00A533C6">
        <w:rPr>
          <w:bCs/>
          <w:i/>
          <w:iCs/>
          <w:sz w:val="22"/>
          <w:szCs w:val="22"/>
        </w:rPr>
        <w:t>учитель, общеобразовательная организация, обмен знаниями, стимулирование, обучение, самообучение, педагогическое сообщество.</w:t>
      </w:r>
      <w:proofErr w:type="gramEnd"/>
    </w:p>
    <w:p w:rsidR="00A46A92" w:rsidRPr="00343AB6" w:rsidRDefault="00A46A92" w:rsidP="00A46A92">
      <w:pPr>
        <w:ind w:firstLine="284"/>
        <w:jc w:val="both"/>
        <w:rPr>
          <w:i/>
          <w:strike/>
          <w:sz w:val="22"/>
          <w:szCs w:val="22"/>
          <w:lang w:val="en-US"/>
        </w:rPr>
      </w:pPr>
      <w:r w:rsidRPr="00343AB6">
        <w:rPr>
          <w:b/>
          <w:bCs/>
          <w:i/>
          <w:sz w:val="22"/>
          <w:szCs w:val="22"/>
          <w:lang w:val="en-US"/>
        </w:rPr>
        <w:t>Keywords:</w:t>
      </w:r>
      <w:r w:rsidRPr="00343AB6">
        <w:rPr>
          <w:bCs/>
          <w:i/>
          <w:sz w:val="22"/>
          <w:szCs w:val="22"/>
          <w:lang w:val="en-US"/>
        </w:rPr>
        <w:t xml:space="preserve"> t</w:t>
      </w:r>
      <w:r w:rsidRPr="00343AB6">
        <w:rPr>
          <w:i/>
          <w:sz w:val="22"/>
          <w:szCs w:val="22"/>
          <w:lang w:val="en-US"/>
        </w:rPr>
        <w:t>eacher, general education organization, knowledge sharing, stimulation, training, self-education, pedagogical community.</w:t>
      </w:r>
    </w:p>
    <w:p w:rsidR="00A46A92" w:rsidRPr="00A46A92" w:rsidRDefault="00A46A92" w:rsidP="00A46A92">
      <w:pPr>
        <w:tabs>
          <w:tab w:val="left" w:pos="720"/>
        </w:tabs>
        <w:jc w:val="center"/>
        <w:outlineLvl w:val="0"/>
        <w:rPr>
          <w:rFonts w:ascii="Monotype Corsiva" w:hAnsi="Monotype Corsiva"/>
          <w:b/>
          <w:bCs/>
          <w:sz w:val="44"/>
          <w:szCs w:val="44"/>
        </w:rPr>
      </w:pPr>
      <w:r w:rsidRPr="00343B69">
        <w:rPr>
          <w:rFonts w:ascii="Monotype Corsiva" w:hAnsi="Monotype Corsiva"/>
          <w:b/>
          <w:bCs/>
          <w:sz w:val="44"/>
          <w:szCs w:val="44"/>
        </w:rPr>
        <w:lastRenderedPageBreak/>
        <w:t>Современная</w:t>
      </w:r>
      <w:r w:rsidRPr="00A46A92">
        <w:rPr>
          <w:rFonts w:ascii="Monotype Corsiva" w:hAnsi="Monotype Corsiva"/>
          <w:b/>
          <w:bCs/>
          <w:sz w:val="44"/>
          <w:szCs w:val="44"/>
        </w:rPr>
        <w:t xml:space="preserve"> </w:t>
      </w:r>
      <w:r w:rsidRPr="00343B69">
        <w:rPr>
          <w:rFonts w:ascii="Monotype Corsiva" w:hAnsi="Monotype Corsiva"/>
          <w:b/>
          <w:bCs/>
          <w:sz w:val="44"/>
          <w:szCs w:val="44"/>
        </w:rPr>
        <w:t>школа</w:t>
      </w:r>
    </w:p>
    <w:p w:rsidR="00A46A92" w:rsidRPr="00A46A92" w:rsidRDefault="00A46A92" w:rsidP="00A46A92">
      <w:pPr>
        <w:tabs>
          <w:tab w:val="left" w:pos="720"/>
        </w:tabs>
        <w:jc w:val="center"/>
        <w:outlineLvl w:val="0"/>
        <w:rPr>
          <w:b/>
          <w:bCs/>
        </w:rPr>
      </w:pPr>
    </w:p>
    <w:p w:rsidR="00A46A92" w:rsidRPr="00A46A92" w:rsidRDefault="00A46A92" w:rsidP="00A46A92">
      <w:pPr>
        <w:tabs>
          <w:tab w:val="left" w:pos="720"/>
        </w:tabs>
        <w:jc w:val="center"/>
        <w:outlineLvl w:val="0"/>
        <w:rPr>
          <w:b/>
          <w:bCs/>
          <w:highlight w:val="yellow"/>
        </w:rPr>
      </w:pPr>
    </w:p>
    <w:p w:rsidR="00A46A92" w:rsidRPr="008127CB" w:rsidRDefault="00A46A92" w:rsidP="00A46A92">
      <w:pPr>
        <w:ind w:left="284"/>
        <w:outlineLvl w:val="0"/>
        <w:rPr>
          <w:b/>
          <w:szCs w:val="2"/>
          <w:highlight w:val="yellow"/>
        </w:rPr>
      </w:pPr>
      <w:r w:rsidRPr="00343B69">
        <w:t>УДК</w:t>
      </w:r>
      <w:r w:rsidRPr="00A46A92">
        <w:t xml:space="preserve"> 37</w:t>
      </w:r>
      <w:r>
        <w:t>8.091.398+376</w:t>
      </w:r>
    </w:p>
    <w:p w:rsidR="00A46A92" w:rsidRPr="00A46A92" w:rsidRDefault="00A46A92" w:rsidP="00A46A92">
      <w:pPr>
        <w:ind w:left="284"/>
        <w:rPr>
          <w:highlight w:val="yellow"/>
        </w:rPr>
      </w:pPr>
    </w:p>
    <w:p w:rsidR="00A46A92" w:rsidRPr="00A46A92" w:rsidRDefault="00A46A92" w:rsidP="00A46A92">
      <w:pPr>
        <w:ind w:left="284"/>
        <w:rPr>
          <w:b/>
          <w:bCs/>
          <w:iCs/>
          <w:spacing w:val="-4"/>
          <w:sz w:val="32"/>
          <w:szCs w:val="32"/>
        </w:rPr>
      </w:pPr>
      <w:r w:rsidRPr="003156C9">
        <w:rPr>
          <w:b/>
          <w:bCs/>
          <w:iCs/>
          <w:spacing w:val="-4"/>
          <w:sz w:val="32"/>
          <w:szCs w:val="32"/>
        </w:rPr>
        <w:t>Научно</w:t>
      </w:r>
      <w:r w:rsidRPr="00A46A92">
        <w:rPr>
          <w:b/>
          <w:bCs/>
          <w:iCs/>
          <w:spacing w:val="-4"/>
          <w:sz w:val="32"/>
          <w:szCs w:val="32"/>
        </w:rPr>
        <w:t>-</w:t>
      </w:r>
      <w:r w:rsidRPr="003156C9">
        <w:rPr>
          <w:b/>
          <w:bCs/>
          <w:iCs/>
          <w:spacing w:val="-4"/>
          <w:sz w:val="32"/>
          <w:szCs w:val="32"/>
        </w:rPr>
        <w:t>методическое</w:t>
      </w:r>
      <w:r w:rsidRPr="00A46A92">
        <w:rPr>
          <w:b/>
          <w:bCs/>
          <w:iCs/>
          <w:spacing w:val="-4"/>
          <w:sz w:val="32"/>
          <w:szCs w:val="32"/>
        </w:rPr>
        <w:t xml:space="preserve"> </w:t>
      </w:r>
      <w:r w:rsidRPr="003156C9">
        <w:rPr>
          <w:b/>
          <w:bCs/>
          <w:iCs/>
          <w:spacing w:val="-4"/>
          <w:sz w:val="32"/>
          <w:szCs w:val="32"/>
        </w:rPr>
        <w:t>и</w:t>
      </w:r>
      <w:r w:rsidRPr="00A46A92">
        <w:rPr>
          <w:b/>
          <w:bCs/>
          <w:iCs/>
          <w:spacing w:val="-4"/>
          <w:sz w:val="32"/>
          <w:szCs w:val="32"/>
        </w:rPr>
        <w:t xml:space="preserve"> </w:t>
      </w:r>
      <w:r w:rsidRPr="003156C9">
        <w:rPr>
          <w:b/>
          <w:bCs/>
          <w:iCs/>
          <w:spacing w:val="-4"/>
          <w:sz w:val="32"/>
          <w:szCs w:val="32"/>
        </w:rPr>
        <w:t>социокультурное</w:t>
      </w:r>
      <w:r w:rsidRPr="00A46A92">
        <w:rPr>
          <w:b/>
          <w:bCs/>
          <w:iCs/>
          <w:spacing w:val="-4"/>
          <w:sz w:val="32"/>
          <w:szCs w:val="32"/>
        </w:rPr>
        <w:t xml:space="preserve"> </w:t>
      </w:r>
      <w:r w:rsidRPr="003156C9">
        <w:rPr>
          <w:b/>
          <w:bCs/>
          <w:iCs/>
          <w:spacing w:val="-4"/>
          <w:sz w:val="32"/>
          <w:szCs w:val="32"/>
        </w:rPr>
        <w:t>обеспечение</w:t>
      </w:r>
    </w:p>
    <w:p w:rsidR="00A46A92" w:rsidRDefault="00A46A92" w:rsidP="00A46A92">
      <w:pPr>
        <w:ind w:left="284"/>
        <w:rPr>
          <w:b/>
          <w:bCs/>
          <w:iCs/>
          <w:spacing w:val="-4"/>
          <w:sz w:val="32"/>
          <w:szCs w:val="32"/>
        </w:rPr>
      </w:pPr>
      <w:r w:rsidRPr="003156C9">
        <w:rPr>
          <w:b/>
          <w:bCs/>
          <w:iCs/>
          <w:spacing w:val="-4"/>
          <w:sz w:val="32"/>
          <w:szCs w:val="32"/>
        </w:rPr>
        <w:t xml:space="preserve">программ повышения квалификации педагогических </w:t>
      </w:r>
    </w:p>
    <w:p w:rsidR="00A46A92" w:rsidRDefault="00A46A92" w:rsidP="00A46A92">
      <w:pPr>
        <w:ind w:left="284"/>
        <w:rPr>
          <w:b/>
          <w:bCs/>
          <w:iCs/>
          <w:spacing w:val="-4"/>
          <w:sz w:val="32"/>
          <w:szCs w:val="32"/>
        </w:rPr>
      </w:pPr>
      <w:r w:rsidRPr="003156C9">
        <w:rPr>
          <w:b/>
          <w:bCs/>
          <w:iCs/>
          <w:spacing w:val="-4"/>
          <w:sz w:val="32"/>
          <w:szCs w:val="32"/>
        </w:rPr>
        <w:t>работников в сфере обучения и воспитания детей с особыми образовательными потребностями</w:t>
      </w:r>
    </w:p>
    <w:p w:rsidR="00A46A92" w:rsidRPr="00343B69" w:rsidRDefault="00A46A92" w:rsidP="00A46A92">
      <w:pPr>
        <w:ind w:left="284"/>
        <w:rPr>
          <w:b/>
          <w:sz w:val="16"/>
          <w:szCs w:val="16"/>
          <w:highlight w:val="yellow"/>
        </w:rPr>
      </w:pPr>
    </w:p>
    <w:p w:rsidR="00A46A92" w:rsidRPr="00A46A92" w:rsidRDefault="00A46A92" w:rsidP="00A46A92">
      <w:pPr>
        <w:ind w:left="284"/>
        <w:rPr>
          <w:b/>
          <w:bCs/>
          <w:iCs/>
          <w:lang w:val="en-US"/>
        </w:rPr>
      </w:pPr>
      <w:r w:rsidRPr="003156C9">
        <w:rPr>
          <w:b/>
          <w:bCs/>
          <w:iCs/>
        </w:rPr>
        <w:t>Н</w:t>
      </w:r>
      <w:r w:rsidRPr="00A46A92">
        <w:rPr>
          <w:b/>
          <w:bCs/>
          <w:iCs/>
          <w:lang w:val="en-US"/>
        </w:rPr>
        <w:t xml:space="preserve">. </w:t>
      </w:r>
      <w:r w:rsidRPr="003156C9">
        <w:rPr>
          <w:b/>
          <w:bCs/>
          <w:iCs/>
        </w:rPr>
        <w:t>Ю</w:t>
      </w:r>
      <w:r w:rsidRPr="00A46A92">
        <w:rPr>
          <w:b/>
          <w:bCs/>
          <w:iCs/>
          <w:lang w:val="en-US"/>
        </w:rPr>
        <w:t xml:space="preserve">. </w:t>
      </w:r>
      <w:proofErr w:type="spellStart"/>
      <w:r w:rsidRPr="003156C9">
        <w:rPr>
          <w:b/>
          <w:bCs/>
          <w:iCs/>
        </w:rPr>
        <w:t>Кийкова</w:t>
      </w:r>
      <w:proofErr w:type="spellEnd"/>
    </w:p>
    <w:p w:rsidR="00A46A92" w:rsidRPr="00A46A92" w:rsidRDefault="00A46A92" w:rsidP="00A46A92">
      <w:pPr>
        <w:ind w:left="284"/>
        <w:rPr>
          <w:b/>
          <w:sz w:val="32"/>
          <w:szCs w:val="32"/>
          <w:highlight w:val="yellow"/>
          <w:lang w:val="en-US"/>
        </w:rPr>
      </w:pPr>
    </w:p>
    <w:p w:rsidR="00A46A92" w:rsidRPr="003156C9" w:rsidRDefault="00A46A92" w:rsidP="00A46A92">
      <w:pPr>
        <w:ind w:left="284"/>
        <w:rPr>
          <w:b/>
          <w:bCs/>
          <w:sz w:val="32"/>
          <w:szCs w:val="32"/>
          <w:lang w:val="en-US"/>
        </w:rPr>
      </w:pPr>
      <w:r>
        <w:rPr>
          <w:b/>
          <w:bCs/>
          <w:sz w:val="32"/>
          <w:szCs w:val="32"/>
          <w:lang w:val="en-US"/>
        </w:rPr>
        <w:t>Scientific-</w:t>
      </w:r>
      <w:r w:rsidRPr="003156C9">
        <w:rPr>
          <w:b/>
          <w:bCs/>
          <w:sz w:val="32"/>
          <w:szCs w:val="32"/>
          <w:lang w:val="en-US"/>
        </w:rPr>
        <w:t xml:space="preserve">methodological and sociocultural programs </w:t>
      </w:r>
      <w:r>
        <w:rPr>
          <w:b/>
          <w:bCs/>
          <w:sz w:val="32"/>
          <w:szCs w:val="32"/>
          <w:lang w:val="en-US"/>
        </w:rPr>
        <w:t xml:space="preserve">of advanced </w:t>
      </w:r>
      <w:r w:rsidRPr="003156C9">
        <w:rPr>
          <w:b/>
          <w:bCs/>
          <w:sz w:val="32"/>
          <w:szCs w:val="32"/>
          <w:lang w:val="en-US"/>
        </w:rPr>
        <w:t>training of teachers in the field of training and education of children with special educational needs</w:t>
      </w:r>
    </w:p>
    <w:p w:rsidR="00A46A92" w:rsidRPr="003156C9" w:rsidRDefault="00A46A92" w:rsidP="00A46A92">
      <w:pPr>
        <w:ind w:left="284"/>
        <w:rPr>
          <w:b/>
          <w:sz w:val="16"/>
          <w:szCs w:val="16"/>
          <w:lang w:val="en-US"/>
        </w:rPr>
      </w:pPr>
    </w:p>
    <w:p w:rsidR="00A46A92" w:rsidRDefault="00A46A92" w:rsidP="00A46A92">
      <w:pPr>
        <w:ind w:left="284"/>
        <w:rPr>
          <w:b/>
          <w:bCs/>
          <w:iCs/>
        </w:rPr>
      </w:pPr>
      <w:r w:rsidRPr="003156C9">
        <w:rPr>
          <w:b/>
          <w:bCs/>
          <w:iCs/>
          <w:lang w:val="en-US"/>
        </w:rPr>
        <w:t xml:space="preserve">N. Y. </w:t>
      </w:r>
      <w:proofErr w:type="spellStart"/>
      <w:r w:rsidRPr="003156C9">
        <w:rPr>
          <w:b/>
          <w:bCs/>
          <w:iCs/>
          <w:lang w:val="en-US"/>
        </w:rPr>
        <w:t>Kiykova</w:t>
      </w:r>
      <w:proofErr w:type="spellEnd"/>
    </w:p>
    <w:p w:rsidR="00A46A92" w:rsidRPr="003156C9" w:rsidRDefault="00A46A92" w:rsidP="00A46A92">
      <w:pPr>
        <w:ind w:left="284"/>
        <w:rPr>
          <w:b/>
          <w:highlight w:val="yellow"/>
        </w:rPr>
      </w:pPr>
    </w:p>
    <w:p w:rsidR="00A46A92" w:rsidRPr="00343B69" w:rsidRDefault="00A46A92" w:rsidP="00A46A92">
      <w:pPr>
        <w:autoSpaceDE w:val="0"/>
        <w:autoSpaceDN w:val="0"/>
        <w:ind w:firstLine="284"/>
        <w:jc w:val="both"/>
        <w:rPr>
          <w:bCs/>
          <w:i/>
          <w:iCs/>
          <w:sz w:val="22"/>
          <w:szCs w:val="22"/>
        </w:rPr>
      </w:pPr>
      <w:r w:rsidRPr="00343B69">
        <w:rPr>
          <w:b/>
          <w:i/>
          <w:sz w:val="22"/>
          <w:szCs w:val="22"/>
        </w:rPr>
        <w:t>Аннотация</w:t>
      </w:r>
      <w:r w:rsidRPr="00A46A92">
        <w:rPr>
          <w:b/>
          <w:i/>
          <w:sz w:val="22"/>
          <w:szCs w:val="22"/>
        </w:rPr>
        <w:t xml:space="preserve">. </w:t>
      </w:r>
      <w:r w:rsidRPr="004949DF">
        <w:rPr>
          <w:bCs/>
          <w:i/>
          <w:iCs/>
          <w:sz w:val="22"/>
          <w:szCs w:val="22"/>
        </w:rPr>
        <w:t>Актуализируется содержание нормативно-правовых документов, позволяющих определить целевой профиль направленности содержания и форм научно-методического и социокультурного сопровождения обучающихся и воспитанников в условиях Федеральных государственных образовательных стандартов начального общего образования обучающихся с ограниченными возможностями здо</w:t>
      </w:r>
      <w:r>
        <w:rPr>
          <w:bCs/>
          <w:i/>
          <w:iCs/>
          <w:sz w:val="22"/>
          <w:szCs w:val="22"/>
        </w:rPr>
        <w:t>ровья</w:t>
      </w:r>
      <w:r w:rsidRPr="00BB6793">
        <w:rPr>
          <w:bCs/>
          <w:i/>
          <w:iCs/>
          <w:sz w:val="22"/>
          <w:szCs w:val="22"/>
        </w:rPr>
        <w:t>.</w:t>
      </w:r>
      <w:r w:rsidRPr="004949DF">
        <w:rPr>
          <w:bCs/>
          <w:i/>
          <w:iCs/>
          <w:sz w:val="22"/>
          <w:szCs w:val="22"/>
        </w:rPr>
        <w:t xml:space="preserve"> </w:t>
      </w:r>
      <w:proofErr w:type="gramStart"/>
      <w:r w:rsidRPr="004949DF">
        <w:rPr>
          <w:bCs/>
          <w:i/>
          <w:iCs/>
          <w:sz w:val="22"/>
          <w:szCs w:val="22"/>
        </w:rPr>
        <w:t>Обосновывается идея о необходимости рассмотрения ведущих профилей влияния: воспитательный, диагностическо-консультатив</w:t>
      </w:r>
      <w:r>
        <w:rPr>
          <w:bCs/>
          <w:i/>
          <w:iCs/>
          <w:sz w:val="22"/>
          <w:szCs w:val="22"/>
        </w:rPr>
        <w:softHyphen/>
      </w:r>
      <w:r w:rsidRPr="004949DF">
        <w:rPr>
          <w:bCs/>
          <w:i/>
          <w:iCs/>
          <w:sz w:val="22"/>
          <w:szCs w:val="22"/>
        </w:rPr>
        <w:t xml:space="preserve">ный, информационно-просветительский, лечебно-оздоровительный, педагогический, профилактический, психологический, </w:t>
      </w:r>
      <w:proofErr w:type="spellStart"/>
      <w:r w:rsidRPr="004949DF">
        <w:rPr>
          <w:bCs/>
          <w:i/>
          <w:iCs/>
          <w:sz w:val="22"/>
          <w:szCs w:val="22"/>
        </w:rPr>
        <w:t>развивающе</w:t>
      </w:r>
      <w:proofErr w:type="spellEnd"/>
      <w:r w:rsidRPr="004949DF">
        <w:rPr>
          <w:bCs/>
          <w:i/>
          <w:iCs/>
          <w:sz w:val="22"/>
          <w:szCs w:val="22"/>
        </w:rPr>
        <w:t>-коррекционный, социально-правовой, экспертный.</w:t>
      </w:r>
      <w:proofErr w:type="gramEnd"/>
      <w:r w:rsidRPr="004949DF">
        <w:rPr>
          <w:bCs/>
          <w:i/>
          <w:iCs/>
          <w:sz w:val="22"/>
          <w:szCs w:val="22"/>
        </w:rPr>
        <w:t xml:space="preserve"> Обозначены и аргументированы содержание, формы и методы проектирования  научно-методического и социокультурного обеспечения программ повышения квалификации педагогических работников в сфере обучения и воспитания детей с особыми образовательными потребностями. В качестве примеров практико-ориентированных проектов выделены варианты </w:t>
      </w:r>
      <w:proofErr w:type="gramStart"/>
      <w:r w:rsidRPr="004949DF">
        <w:rPr>
          <w:bCs/>
          <w:i/>
          <w:iCs/>
          <w:sz w:val="22"/>
          <w:szCs w:val="22"/>
        </w:rPr>
        <w:t>решения задач формирования готовности детей</w:t>
      </w:r>
      <w:proofErr w:type="gramEnd"/>
      <w:r w:rsidRPr="004949DF">
        <w:rPr>
          <w:bCs/>
          <w:i/>
          <w:iCs/>
          <w:sz w:val="22"/>
          <w:szCs w:val="22"/>
        </w:rPr>
        <w:t xml:space="preserve"> к социально-культурным отношениям посредством развития навыков творческой, познавательной и рефлексивной деятельности, содействия индивидуальной подготовке детей к самостоятельной учебной, трудовой и социально-культурной деятельности в условиях научно-методического и социокультурного сопровождения.</w:t>
      </w:r>
    </w:p>
    <w:p w:rsidR="00A46A92" w:rsidRPr="004949DF" w:rsidRDefault="00A46A92" w:rsidP="00A46A92">
      <w:pPr>
        <w:autoSpaceDE w:val="0"/>
        <w:autoSpaceDN w:val="0"/>
        <w:ind w:firstLine="284"/>
        <w:jc w:val="both"/>
        <w:rPr>
          <w:bCs/>
          <w:i/>
          <w:iCs/>
          <w:sz w:val="22"/>
          <w:szCs w:val="22"/>
          <w:lang w:val="en-US" w:eastAsia="uk-UA"/>
        </w:rPr>
      </w:pPr>
      <w:r w:rsidRPr="00343B69">
        <w:rPr>
          <w:b/>
          <w:bCs/>
          <w:i/>
          <w:sz w:val="22"/>
          <w:szCs w:val="22"/>
          <w:lang w:val="en-US" w:eastAsia="uk-UA"/>
        </w:rPr>
        <w:t xml:space="preserve">Abstract. </w:t>
      </w:r>
      <w:r w:rsidRPr="004949DF">
        <w:rPr>
          <w:bCs/>
          <w:i/>
          <w:iCs/>
          <w:sz w:val="22"/>
          <w:szCs w:val="22"/>
          <w:lang w:val="en-US" w:eastAsia="uk-UA"/>
        </w:rPr>
        <w:t xml:space="preserve">The content of normative and legal documents that allow </w:t>
      </w:r>
      <w:proofErr w:type="gramStart"/>
      <w:r w:rsidRPr="004949DF">
        <w:rPr>
          <w:bCs/>
          <w:i/>
          <w:iCs/>
          <w:sz w:val="22"/>
          <w:szCs w:val="22"/>
          <w:lang w:val="en-US" w:eastAsia="uk-UA"/>
        </w:rPr>
        <w:t>to determine</w:t>
      </w:r>
      <w:proofErr w:type="gramEnd"/>
      <w:r w:rsidRPr="004949DF">
        <w:rPr>
          <w:bCs/>
          <w:i/>
          <w:iCs/>
          <w:sz w:val="22"/>
          <w:szCs w:val="22"/>
          <w:lang w:val="en-US" w:eastAsia="uk-UA"/>
        </w:rPr>
        <w:t xml:space="preserve"> the target profile of the orientation of the content and forms of scientific and methodological and socio-cultural support for students and pupils in</w:t>
      </w:r>
      <w:r>
        <w:rPr>
          <w:bCs/>
          <w:i/>
          <w:iCs/>
          <w:sz w:val="22"/>
          <w:szCs w:val="22"/>
          <w:lang w:val="en-US" w:eastAsia="uk-UA"/>
        </w:rPr>
        <w:t xml:space="preserve"> the conditions of the Federal State Educational S</w:t>
      </w:r>
      <w:r w:rsidRPr="004949DF">
        <w:rPr>
          <w:bCs/>
          <w:i/>
          <w:iCs/>
          <w:sz w:val="22"/>
          <w:szCs w:val="22"/>
          <w:lang w:val="en-US" w:eastAsia="uk-UA"/>
        </w:rPr>
        <w:t>tandards for primary general education for students with disabili</w:t>
      </w:r>
      <w:r>
        <w:rPr>
          <w:bCs/>
          <w:i/>
          <w:iCs/>
          <w:sz w:val="22"/>
          <w:szCs w:val="22"/>
          <w:lang w:val="en-US" w:eastAsia="uk-UA"/>
        </w:rPr>
        <w:t>ties is updated.</w:t>
      </w:r>
      <w:r w:rsidRPr="004949DF">
        <w:rPr>
          <w:bCs/>
          <w:i/>
          <w:iCs/>
          <w:sz w:val="22"/>
          <w:szCs w:val="22"/>
          <w:lang w:val="en-US" w:eastAsia="uk-UA"/>
        </w:rPr>
        <w:t xml:space="preserve"> The idea of the need to consider the leading influence profiles</w:t>
      </w:r>
      <w:r>
        <w:rPr>
          <w:bCs/>
          <w:i/>
          <w:iCs/>
          <w:sz w:val="22"/>
          <w:szCs w:val="22"/>
          <w:lang w:val="en-US" w:eastAsia="uk-UA"/>
        </w:rPr>
        <w:t xml:space="preserve"> is </w:t>
      </w:r>
      <w:r w:rsidRPr="00BB6793">
        <w:rPr>
          <w:bCs/>
          <w:i/>
          <w:iCs/>
          <w:sz w:val="22"/>
          <w:szCs w:val="22"/>
          <w:lang w:val="en-US" w:eastAsia="uk-UA"/>
        </w:rPr>
        <w:t>justified</w:t>
      </w:r>
      <w:r w:rsidRPr="004949DF">
        <w:rPr>
          <w:bCs/>
          <w:i/>
          <w:iCs/>
          <w:sz w:val="22"/>
          <w:szCs w:val="22"/>
          <w:lang w:val="en-US" w:eastAsia="uk-UA"/>
        </w:rPr>
        <w:t xml:space="preserve">: </w:t>
      </w:r>
      <w:r>
        <w:rPr>
          <w:bCs/>
          <w:i/>
          <w:iCs/>
          <w:sz w:val="22"/>
          <w:szCs w:val="22"/>
          <w:lang w:val="en-US" w:eastAsia="uk-UA"/>
        </w:rPr>
        <w:t xml:space="preserve">educational, </w:t>
      </w:r>
      <w:r w:rsidRPr="004949DF">
        <w:rPr>
          <w:bCs/>
          <w:i/>
          <w:iCs/>
          <w:sz w:val="22"/>
          <w:szCs w:val="22"/>
          <w:lang w:val="en-US" w:eastAsia="uk-UA"/>
        </w:rPr>
        <w:t>diagnostic-consultative, informational, medi</w:t>
      </w:r>
      <w:r>
        <w:rPr>
          <w:bCs/>
          <w:i/>
          <w:iCs/>
          <w:sz w:val="22"/>
          <w:szCs w:val="22"/>
          <w:lang w:val="en-US" w:eastAsia="uk-UA"/>
        </w:rPr>
        <w:t>cal pedagogical</w:t>
      </w:r>
      <w:r w:rsidRPr="004949DF">
        <w:rPr>
          <w:bCs/>
          <w:i/>
          <w:iCs/>
          <w:sz w:val="22"/>
          <w:szCs w:val="22"/>
          <w:lang w:val="en-US" w:eastAsia="uk-UA"/>
        </w:rPr>
        <w:t>, preventive, psychologi</w:t>
      </w:r>
      <w:r>
        <w:rPr>
          <w:bCs/>
          <w:i/>
          <w:iCs/>
          <w:sz w:val="22"/>
          <w:szCs w:val="22"/>
          <w:lang w:val="en-US" w:eastAsia="uk-UA"/>
        </w:rPr>
        <w:t>cal, d</w:t>
      </w:r>
      <w:r w:rsidRPr="004949DF">
        <w:rPr>
          <w:bCs/>
          <w:i/>
          <w:iCs/>
          <w:sz w:val="22"/>
          <w:szCs w:val="22"/>
          <w:lang w:val="en-US" w:eastAsia="uk-UA"/>
        </w:rPr>
        <w:t xml:space="preserve">idactic-correctional, social and legal, expert. </w:t>
      </w:r>
      <w:r>
        <w:rPr>
          <w:bCs/>
          <w:i/>
          <w:iCs/>
          <w:sz w:val="22"/>
          <w:szCs w:val="22"/>
          <w:lang w:val="en-US" w:eastAsia="uk-UA"/>
        </w:rPr>
        <w:t xml:space="preserve">The </w:t>
      </w:r>
      <w:r w:rsidRPr="004949DF">
        <w:rPr>
          <w:bCs/>
          <w:i/>
          <w:iCs/>
          <w:sz w:val="22"/>
          <w:szCs w:val="22"/>
          <w:lang w:val="en-US" w:eastAsia="uk-UA"/>
        </w:rPr>
        <w:t xml:space="preserve">contents, forms and methods of designing of scientific-methodical and socio-cultural programs provide advanced </w:t>
      </w:r>
      <w:r w:rsidRPr="00C202A8">
        <w:rPr>
          <w:bCs/>
          <w:i/>
          <w:iCs/>
          <w:color w:val="000000"/>
          <w:sz w:val="22"/>
          <w:szCs w:val="22"/>
          <w:lang w:val="en-US" w:eastAsia="uk-UA"/>
        </w:rPr>
        <w:t>training of teachers in the field of training and education of children with special educational needs are identified and reasoned</w:t>
      </w:r>
      <w:r w:rsidRPr="004949DF">
        <w:rPr>
          <w:bCs/>
          <w:i/>
          <w:iCs/>
          <w:sz w:val="22"/>
          <w:szCs w:val="22"/>
          <w:lang w:val="en-US" w:eastAsia="uk-UA"/>
        </w:rPr>
        <w:t xml:space="preserve">. As examples of the practice-oriented projects </w:t>
      </w:r>
      <w:r>
        <w:rPr>
          <w:bCs/>
          <w:i/>
          <w:iCs/>
          <w:sz w:val="22"/>
          <w:szCs w:val="22"/>
          <w:lang w:val="en-US" w:eastAsia="uk-UA"/>
        </w:rPr>
        <w:t xml:space="preserve">are </w:t>
      </w:r>
      <w:r w:rsidRPr="004949DF">
        <w:rPr>
          <w:bCs/>
          <w:i/>
          <w:iCs/>
          <w:sz w:val="22"/>
          <w:szCs w:val="22"/>
          <w:lang w:val="en-US" w:eastAsia="uk-UA"/>
        </w:rPr>
        <w:t xml:space="preserve">highlighted solutions to problems of formation of readiness of children to social and cultural relations through the development of creative skills, cognitive </w:t>
      </w:r>
      <w:r w:rsidRPr="004949DF">
        <w:rPr>
          <w:bCs/>
          <w:i/>
          <w:iCs/>
          <w:sz w:val="22"/>
          <w:szCs w:val="22"/>
          <w:lang w:val="en-US" w:eastAsia="uk-UA"/>
        </w:rPr>
        <w:lastRenderedPageBreak/>
        <w:t>and reflective activity, promote individual preparation of children for independent learning, employment and socio-cultural activities in the context of the scientific-methodological and socio-cultural support.</w:t>
      </w:r>
    </w:p>
    <w:p w:rsidR="00A46A92" w:rsidRDefault="00A46A92" w:rsidP="00A46A92">
      <w:pPr>
        <w:autoSpaceDE w:val="0"/>
        <w:autoSpaceDN w:val="0"/>
        <w:ind w:firstLine="284"/>
        <w:jc w:val="both"/>
        <w:rPr>
          <w:bCs/>
          <w:i/>
          <w:iCs/>
          <w:sz w:val="22"/>
          <w:szCs w:val="22"/>
        </w:rPr>
      </w:pPr>
      <w:proofErr w:type="gramStart"/>
      <w:r w:rsidRPr="00343B69">
        <w:rPr>
          <w:b/>
          <w:i/>
          <w:sz w:val="22"/>
          <w:szCs w:val="22"/>
        </w:rPr>
        <w:t>Ключевые</w:t>
      </w:r>
      <w:r w:rsidRPr="004949DF">
        <w:rPr>
          <w:b/>
          <w:i/>
          <w:sz w:val="22"/>
          <w:szCs w:val="22"/>
        </w:rPr>
        <w:t xml:space="preserve"> </w:t>
      </w:r>
      <w:r w:rsidRPr="00343B69">
        <w:rPr>
          <w:b/>
          <w:i/>
          <w:sz w:val="22"/>
          <w:szCs w:val="22"/>
        </w:rPr>
        <w:t>слова</w:t>
      </w:r>
      <w:r w:rsidRPr="004949DF">
        <w:rPr>
          <w:b/>
          <w:i/>
          <w:sz w:val="22"/>
          <w:szCs w:val="22"/>
        </w:rPr>
        <w:t>:</w:t>
      </w:r>
      <w:r w:rsidRPr="004949DF">
        <w:rPr>
          <w:i/>
          <w:sz w:val="22"/>
          <w:szCs w:val="22"/>
        </w:rPr>
        <w:t xml:space="preserve"> </w:t>
      </w:r>
      <w:r w:rsidRPr="004949DF">
        <w:rPr>
          <w:bCs/>
          <w:i/>
          <w:iCs/>
          <w:sz w:val="22"/>
          <w:szCs w:val="22"/>
        </w:rPr>
        <w:t>дети с особыми образовательными потребностями, культура, социум, педагоги, психологи, научно-методическое обеспечение, социокультурное обеспечение,  специальное образование, интегрированное образование, сопровождение.</w:t>
      </w:r>
      <w:proofErr w:type="gramEnd"/>
    </w:p>
    <w:p w:rsidR="00A46A92" w:rsidRPr="004949DF" w:rsidRDefault="00A46A92" w:rsidP="00A46A92">
      <w:pPr>
        <w:autoSpaceDE w:val="0"/>
        <w:autoSpaceDN w:val="0"/>
        <w:ind w:firstLine="284"/>
        <w:jc w:val="both"/>
        <w:rPr>
          <w:bCs/>
          <w:i/>
          <w:iCs/>
          <w:sz w:val="22"/>
          <w:szCs w:val="22"/>
          <w:lang w:val="en-US" w:eastAsia="uk-UA"/>
        </w:rPr>
      </w:pPr>
      <w:r w:rsidRPr="00343B69">
        <w:rPr>
          <w:b/>
          <w:bCs/>
          <w:i/>
          <w:sz w:val="22"/>
          <w:szCs w:val="22"/>
          <w:lang w:val="en-US" w:eastAsia="uk-UA"/>
        </w:rPr>
        <w:t>Keywords</w:t>
      </w:r>
      <w:r w:rsidRPr="004949DF">
        <w:rPr>
          <w:b/>
          <w:bCs/>
          <w:i/>
          <w:sz w:val="22"/>
          <w:szCs w:val="22"/>
          <w:lang w:val="en-US" w:eastAsia="uk-UA"/>
        </w:rPr>
        <w:t>:</w:t>
      </w:r>
      <w:r w:rsidRPr="004949DF">
        <w:rPr>
          <w:bCs/>
          <w:i/>
          <w:sz w:val="22"/>
          <w:szCs w:val="22"/>
          <w:lang w:val="en-US" w:eastAsia="uk-UA"/>
        </w:rPr>
        <w:t xml:space="preserve"> </w:t>
      </w:r>
      <w:r w:rsidRPr="004949DF">
        <w:rPr>
          <w:bCs/>
          <w:i/>
          <w:iCs/>
          <w:sz w:val="22"/>
          <w:szCs w:val="22"/>
          <w:lang w:val="en-US" w:eastAsia="uk-UA"/>
        </w:rPr>
        <w:t>children with special educational needs, culture, society, teachers, psychologists, scientific and methodological support, provision of socio-cultural, vocational education, integrated education, support.</w:t>
      </w:r>
    </w:p>
    <w:p w:rsidR="00A46A92" w:rsidRPr="00343B69" w:rsidRDefault="00A46A92" w:rsidP="00A46A92">
      <w:pPr>
        <w:ind w:left="284"/>
        <w:outlineLvl w:val="0"/>
        <w:rPr>
          <w:b/>
          <w:szCs w:val="2"/>
          <w:highlight w:val="yellow"/>
        </w:rPr>
      </w:pPr>
      <w:r w:rsidRPr="00343B69">
        <w:t xml:space="preserve">УДК </w:t>
      </w:r>
      <w:r w:rsidRPr="00F319C0">
        <w:t>371.1</w:t>
      </w:r>
    </w:p>
    <w:p w:rsidR="00A46A92" w:rsidRPr="00343B69" w:rsidRDefault="00A46A92" w:rsidP="00A46A92">
      <w:pPr>
        <w:ind w:left="284"/>
        <w:rPr>
          <w:highlight w:val="yellow"/>
        </w:rPr>
      </w:pPr>
    </w:p>
    <w:p w:rsidR="00A46A92" w:rsidRPr="00F319C0" w:rsidRDefault="00A46A92" w:rsidP="00A46A92">
      <w:pPr>
        <w:ind w:left="284"/>
        <w:rPr>
          <w:b/>
          <w:bCs/>
          <w:iCs/>
          <w:spacing w:val="-4"/>
          <w:sz w:val="32"/>
          <w:szCs w:val="32"/>
        </w:rPr>
      </w:pPr>
      <w:r w:rsidRPr="00F319C0">
        <w:rPr>
          <w:b/>
          <w:bCs/>
          <w:iCs/>
          <w:spacing w:val="-4"/>
          <w:sz w:val="32"/>
          <w:szCs w:val="32"/>
        </w:rPr>
        <w:t xml:space="preserve">Система управленческого содействия </w:t>
      </w:r>
    </w:p>
    <w:p w:rsidR="00A46A92" w:rsidRPr="00F319C0" w:rsidRDefault="00A46A92" w:rsidP="00A46A92">
      <w:pPr>
        <w:ind w:left="284"/>
        <w:rPr>
          <w:b/>
          <w:bCs/>
          <w:iCs/>
          <w:spacing w:val="-4"/>
          <w:sz w:val="32"/>
          <w:szCs w:val="32"/>
        </w:rPr>
      </w:pPr>
      <w:r w:rsidRPr="00F319C0">
        <w:rPr>
          <w:b/>
          <w:bCs/>
          <w:iCs/>
          <w:spacing w:val="-4"/>
          <w:sz w:val="32"/>
          <w:szCs w:val="32"/>
        </w:rPr>
        <w:t xml:space="preserve">педагогам общеобразовательной организации </w:t>
      </w:r>
    </w:p>
    <w:p w:rsidR="00A46A92" w:rsidRDefault="00A46A92" w:rsidP="00A46A92">
      <w:pPr>
        <w:ind w:left="284"/>
        <w:rPr>
          <w:b/>
          <w:bCs/>
          <w:iCs/>
          <w:spacing w:val="-4"/>
          <w:sz w:val="32"/>
          <w:szCs w:val="32"/>
        </w:rPr>
      </w:pPr>
      <w:r w:rsidRPr="00F319C0">
        <w:rPr>
          <w:b/>
          <w:bCs/>
          <w:iCs/>
          <w:spacing w:val="-4"/>
          <w:sz w:val="32"/>
          <w:szCs w:val="32"/>
        </w:rPr>
        <w:t>в реализации инновационной деятельности</w:t>
      </w:r>
    </w:p>
    <w:p w:rsidR="00A46A92" w:rsidRPr="00343B69" w:rsidRDefault="00A46A92" w:rsidP="00A46A92">
      <w:pPr>
        <w:ind w:left="284"/>
        <w:rPr>
          <w:b/>
          <w:sz w:val="16"/>
          <w:szCs w:val="16"/>
          <w:highlight w:val="yellow"/>
        </w:rPr>
      </w:pPr>
    </w:p>
    <w:p w:rsidR="00A46A92" w:rsidRDefault="00A46A92" w:rsidP="00A46A92">
      <w:pPr>
        <w:ind w:left="284"/>
        <w:rPr>
          <w:b/>
          <w:bCs/>
          <w:iCs/>
        </w:rPr>
      </w:pPr>
      <w:r w:rsidRPr="00F319C0">
        <w:rPr>
          <w:b/>
          <w:bCs/>
          <w:iCs/>
        </w:rPr>
        <w:t>С. Н. Трошков, В. М. Кузнецов</w:t>
      </w:r>
    </w:p>
    <w:p w:rsidR="00A46A92" w:rsidRPr="00F319C0" w:rsidRDefault="00A46A92" w:rsidP="00A46A92">
      <w:pPr>
        <w:ind w:left="284"/>
        <w:rPr>
          <w:b/>
          <w:sz w:val="32"/>
          <w:szCs w:val="32"/>
          <w:highlight w:val="yellow"/>
        </w:rPr>
      </w:pPr>
    </w:p>
    <w:p w:rsidR="00A46A92" w:rsidRDefault="00A46A92" w:rsidP="00A46A92">
      <w:pPr>
        <w:ind w:left="284"/>
        <w:rPr>
          <w:b/>
          <w:bCs/>
          <w:sz w:val="32"/>
          <w:szCs w:val="32"/>
          <w:lang w:val="en-US"/>
        </w:rPr>
      </w:pPr>
      <w:r w:rsidRPr="00F319C0">
        <w:rPr>
          <w:b/>
          <w:bCs/>
          <w:sz w:val="32"/>
          <w:szCs w:val="32"/>
          <w:lang w:val="en-US"/>
        </w:rPr>
        <w:t xml:space="preserve">System </w:t>
      </w:r>
      <w:r>
        <w:rPr>
          <w:b/>
          <w:bCs/>
          <w:sz w:val="32"/>
          <w:szCs w:val="32"/>
          <w:lang w:val="en-US"/>
        </w:rPr>
        <w:t xml:space="preserve">of management assistance for </w:t>
      </w:r>
      <w:r w:rsidRPr="00F319C0">
        <w:rPr>
          <w:b/>
          <w:bCs/>
          <w:sz w:val="32"/>
          <w:szCs w:val="32"/>
          <w:lang w:val="en-US"/>
        </w:rPr>
        <w:t>teachers of educational</w:t>
      </w:r>
    </w:p>
    <w:p w:rsidR="00A46A92" w:rsidRPr="00343B69" w:rsidRDefault="00A46A92" w:rsidP="00A46A92">
      <w:pPr>
        <w:ind w:left="284"/>
        <w:rPr>
          <w:b/>
          <w:bCs/>
          <w:sz w:val="32"/>
          <w:szCs w:val="32"/>
          <w:lang w:val="en-US"/>
        </w:rPr>
      </w:pPr>
      <w:proofErr w:type="gramStart"/>
      <w:r w:rsidRPr="00F319C0">
        <w:rPr>
          <w:b/>
          <w:bCs/>
          <w:sz w:val="32"/>
          <w:szCs w:val="32"/>
          <w:lang w:val="en-US"/>
        </w:rPr>
        <w:t>organi</w:t>
      </w:r>
      <w:r>
        <w:rPr>
          <w:b/>
          <w:bCs/>
          <w:sz w:val="32"/>
          <w:szCs w:val="32"/>
          <w:lang w:val="en-US"/>
        </w:rPr>
        <w:t>zations</w:t>
      </w:r>
      <w:proofErr w:type="gramEnd"/>
      <w:r>
        <w:rPr>
          <w:b/>
          <w:bCs/>
          <w:sz w:val="32"/>
          <w:szCs w:val="32"/>
          <w:lang w:val="en-US"/>
        </w:rPr>
        <w:t xml:space="preserve"> </w:t>
      </w:r>
      <w:r w:rsidRPr="00F319C0">
        <w:rPr>
          <w:b/>
          <w:bCs/>
          <w:sz w:val="32"/>
          <w:szCs w:val="32"/>
          <w:lang w:val="en-US"/>
        </w:rPr>
        <w:t>in the implementation of innovative activities</w:t>
      </w:r>
    </w:p>
    <w:p w:rsidR="00A46A92" w:rsidRPr="00343B69" w:rsidRDefault="00A46A92" w:rsidP="00A46A92">
      <w:pPr>
        <w:ind w:left="284"/>
        <w:rPr>
          <w:b/>
          <w:bCs/>
          <w:sz w:val="16"/>
          <w:szCs w:val="16"/>
          <w:lang w:val="en-US"/>
        </w:rPr>
      </w:pPr>
    </w:p>
    <w:p w:rsidR="00A46A92" w:rsidRPr="00343B69" w:rsidRDefault="00A46A92" w:rsidP="00A46A92">
      <w:pPr>
        <w:ind w:left="284"/>
        <w:rPr>
          <w:b/>
          <w:bCs/>
          <w:iCs/>
          <w:spacing w:val="-4"/>
          <w:lang w:val="en-US"/>
        </w:rPr>
      </w:pPr>
      <w:r w:rsidRPr="00F319C0">
        <w:rPr>
          <w:b/>
          <w:bCs/>
          <w:iCs/>
          <w:lang w:val="en-US"/>
        </w:rPr>
        <w:t xml:space="preserve">S. N. </w:t>
      </w:r>
      <w:proofErr w:type="spellStart"/>
      <w:r w:rsidRPr="00F319C0">
        <w:rPr>
          <w:b/>
          <w:bCs/>
          <w:iCs/>
          <w:lang w:val="en-US"/>
        </w:rPr>
        <w:t>Troshkov</w:t>
      </w:r>
      <w:proofErr w:type="spellEnd"/>
      <w:r w:rsidRPr="00F319C0">
        <w:rPr>
          <w:b/>
          <w:bCs/>
          <w:iCs/>
          <w:lang w:val="en-US"/>
        </w:rPr>
        <w:t xml:space="preserve">, V. M. </w:t>
      </w:r>
      <w:proofErr w:type="spellStart"/>
      <w:r w:rsidRPr="00F319C0">
        <w:rPr>
          <w:b/>
          <w:bCs/>
          <w:iCs/>
          <w:lang w:val="en-US"/>
        </w:rPr>
        <w:t>Kuznecov</w:t>
      </w:r>
      <w:proofErr w:type="spellEnd"/>
    </w:p>
    <w:p w:rsidR="00A46A92" w:rsidRPr="00A46A92" w:rsidRDefault="00A46A92" w:rsidP="00A46A92">
      <w:pPr>
        <w:rPr>
          <w:b/>
          <w:bCs/>
          <w:iCs/>
          <w:spacing w:val="-4"/>
          <w:lang w:val="en-US"/>
        </w:rPr>
      </w:pPr>
    </w:p>
    <w:p w:rsidR="00A46A92" w:rsidRPr="00343B69" w:rsidRDefault="00A46A92" w:rsidP="00A46A92">
      <w:pPr>
        <w:autoSpaceDE w:val="0"/>
        <w:autoSpaceDN w:val="0"/>
        <w:ind w:firstLine="284"/>
        <w:jc w:val="both"/>
        <w:rPr>
          <w:bCs/>
          <w:i/>
          <w:iCs/>
          <w:sz w:val="22"/>
          <w:szCs w:val="22"/>
        </w:rPr>
      </w:pPr>
      <w:r w:rsidRPr="00343B69">
        <w:rPr>
          <w:b/>
          <w:i/>
          <w:sz w:val="22"/>
          <w:szCs w:val="22"/>
        </w:rPr>
        <w:t xml:space="preserve">Аннотация. </w:t>
      </w:r>
      <w:r w:rsidRPr="00F319C0">
        <w:rPr>
          <w:bCs/>
          <w:i/>
          <w:iCs/>
          <w:sz w:val="22"/>
          <w:szCs w:val="22"/>
        </w:rPr>
        <w:t xml:space="preserve">В данной статье рассматривается модель управленческого содействия педагогическим работникам в реализации инновационных проектов и программ. При этом управленческое содействие соотносится с разновидностью необходимой, адресной и целесообразной помощью, оказываемой педагогам образовательной организации со </w:t>
      </w:r>
      <w:proofErr w:type="spellStart"/>
      <w:r w:rsidRPr="00F319C0">
        <w:rPr>
          <w:bCs/>
          <w:i/>
          <w:iCs/>
          <w:sz w:val="22"/>
          <w:szCs w:val="22"/>
        </w:rPr>
        <w:t>сторны</w:t>
      </w:r>
      <w:proofErr w:type="spellEnd"/>
      <w:r w:rsidRPr="00F319C0">
        <w:rPr>
          <w:bCs/>
          <w:i/>
          <w:iCs/>
          <w:sz w:val="22"/>
          <w:szCs w:val="22"/>
        </w:rPr>
        <w:t xml:space="preserve"> её администрации. В системе управленческого содействия выделены субъект и объект, цель и целевые ориентиры, принципы и содержание. К основным этапам этой работы авторы относят </w:t>
      </w:r>
      <w:proofErr w:type="gramStart"/>
      <w:r w:rsidRPr="00F319C0">
        <w:rPr>
          <w:bCs/>
          <w:i/>
          <w:iCs/>
          <w:sz w:val="22"/>
          <w:szCs w:val="22"/>
        </w:rPr>
        <w:t>организационное</w:t>
      </w:r>
      <w:proofErr w:type="gramEnd"/>
      <w:r w:rsidRPr="00F319C0">
        <w:rPr>
          <w:bCs/>
          <w:i/>
          <w:iCs/>
          <w:sz w:val="22"/>
          <w:szCs w:val="22"/>
        </w:rPr>
        <w:t>, информационное, профессионально-кадровое, научно-методическое, нормативно-правовое, материально-техничес</w:t>
      </w:r>
      <w:r>
        <w:rPr>
          <w:bCs/>
          <w:i/>
          <w:iCs/>
          <w:sz w:val="22"/>
          <w:szCs w:val="22"/>
        </w:rPr>
        <w:softHyphen/>
      </w:r>
      <w:r w:rsidRPr="00F319C0">
        <w:rPr>
          <w:bCs/>
          <w:i/>
          <w:iCs/>
          <w:sz w:val="22"/>
          <w:szCs w:val="22"/>
        </w:rPr>
        <w:t xml:space="preserve">кое и финансовое. Также обозначены диагностический, поисковый, договорный, </w:t>
      </w:r>
      <w:proofErr w:type="spellStart"/>
      <w:r w:rsidRPr="00F319C0">
        <w:rPr>
          <w:bCs/>
          <w:i/>
          <w:iCs/>
          <w:sz w:val="22"/>
          <w:szCs w:val="22"/>
        </w:rPr>
        <w:t>деятельностный</w:t>
      </w:r>
      <w:proofErr w:type="spellEnd"/>
      <w:r w:rsidRPr="00F319C0">
        <w:rPr>
          <w:bCs/>
          <w:i/>
          <w:iCs/>
          <w:sz w:val="22"/>
          <w:szCs w:val="22"/>
        </w:rPr>
        <w:t xml:space="preserve"> и рефлексивный этапы управленческого содействия. Характеризуются консультирование, и наставничество, и партнерство как формы управленческого содействия педагогам в инновационной деятельности. Описаны нормативно-регламентирующие, перспективно-определяющие, </w:t>
      </w:r>
      <w:proofErr w:type="spellStart"/>
      <w:r w:rsidRPr="00F319C0">
        <w:rPr>
          <w:bCs/>
          <w:i/>
          <w:iCs/>
          <w:sz w:val="22"/>
          <w:szCs w:val="22"/>
        </w:rPr>
        <w:t>деятельностно</w:t>
      </w:r>
      <w:proofErr w:type="spellEnd"/>
      <w:r w:rsidRPr="00F319C0">
        <w:rPr>
          <w:bCs/>
          <w:i/>
          <w:iCs/>
          <w:sz w:val="22"/>
          <w:szCs w:val="22"/>
        </w:rPr>
        <w:t>-стимулиру</w:t>
      </w:r>
      <w:r>
        <w:rPr>
          <w:bCs/>
          <w:i/>
          <w:iCs/>
          <w:sz w:val="22"/>
          <w:szCs w:val="22"/>
        </w:rPr>
        <w:softHyphen/>
      </w:r>
      <w:r w:rsidRPr="00F319C0">
        <w:rPr>
          <w:bCs/>
          <w:i/>
          <w:iCs/>
          <w:sz w:val="22"/>
          <w:szCs w:val="22"/>
        </w:rPr>
        <w:t>ющие и информационно-коммуникативные условия осуществления управленческого содействия.</w:t>
      </w:r>
    </w:p>
    <w:p w:rsidR="00A46A92" w:rsidRPr="009504CA" w:rsidRDefault="00A46A92" w:rsidP="00A46A92">
      <w:pPr>
        <w:autoSpaceDE w:val="0"/>
        <w:autoSpaceDN w:val="0"/>
        <w:ind w:firstLine="284"/>
        <w:jc w:val="both"/>
        <w:rPr>
          <w:bCs/>
          <w:i/>
          <w:iCs/>
          <w:strike/>
          <w:sz w:val="22"/>
          <w:szCs w:val="22"/>
          <w:lang w:val="en-US" w:eastAsia="uk-UA"/>
        </w:rPr>
      </w:pPr>
      <w:r w:rsidRPr="009504CA">
        <w:rPr>
          <w:b/>
          <w:bCs/>
          <w:i/>
          <w:sz w:val="22"/>
          <w:szCs w:val="22"/>
          <w:lang w:val="en-US" w:eastAsia="uk-UA"/>
        </w:rPr>
        <w:t xml:space="preserve">Abstract. </w:t>
      </w:r>
      <w:r w:rsidRPr="009504CA">
        <w:rPr>
          <w:rFonts w:eastAsia="Calibri"/>
          <w:i/>
          <w:sz w:val="22"/>
          <w:szCs w:val="22"/>
          <w:lang w:val="en-US"/>
        </w:rPr>
        <w:t xml:space="preserve">The article considers the </w:t>
      </w:r>
      <w:r w:rsidRPr="009504CA">
        <w:rPr>
          <w:i/>
          <w:sz w:val="22"/>
          <w:szCs w:val="22"/>
          <w:lang w:val="en-US"/>
        </w:rPr>
        <w:t xml:space="preserve">model of management assistance for pedagogical workers in the implementation of innovative projects and programs. At the same time, managerial assistance is correlated with a variety of necessary, targeted and appropriate assistance provided to educators of an educational organization from the side of its administration. The management assistance system considers the subject and object, purpose and objectives, principles and content. The main stages of this work are organizational, informational, professional, personnel, scientific, methodological, technical and financial. Diagnostic, search, contractual, activity and reflexive stages of managerial assistance are also </w:t>
      </w:r>
      <w:proofErr w:type="spellStart"/>
      <w:r w:rsidRPr="009504CA">
        <w:rPr>
          <w:i/>
          <w:sz w:val="22"/>
          <w:szCs w:val="22"/>
          <w:lang w:val="en-US"/>
        </w:rPr>
        <w:t>hightlifhted</w:t>
      </w:r>
      <w:proofErr w:type="spellEnd"/>
      <w:r w:rsidRPr="009504CA">
        <w:rPr>
          <w:i/>
          <w:sz w:val="22"/>
          <w:szCs w:val="22"/>
          <w:lang w:val="en-US"/>
        </w:rPr>
        <w:t>. Consultation, mentoring, and partnership are described as forms of management assistance for teachers in innovation activities. The regulating, perspective-determining, activity-stimulating and information-communicative conditions for implementing managerial assistance are described.</w:t>
      </w:r>
    </w:p>
    <w:p w:rsidR="00A46A92" w:rsidRDefault="00A46A92" w:rsidP="00A46A92">
      <w:pPr>
        <w:autoSpaceDE w:val="0"/>
        <w:autoSpaceDN w:val="0"/>
        <w:ind w:firstLine="284"/>
        <w:jc w:val="both"/>
        <w:rPr>
          <w:bCs/>
          <w:i/>
          <w:iCs/>
          <w:sz w:val="22"/>
          <w:szCs w:val="22"/>
        </w:rPr>
      </w:pPr>
      <w:r w:rsidRPr="00343B69">
        <w:rPr>
          <w:b/>
          <w:i/>
          <w:sz w:val="22"/>
          <w:szCs w:val="22"/>
        </w:rPr>
        <w:t>Ключевые слова:</w:t>
      </w:r>
      <w:r w:rsidRPr="00343B69">
        <w:rPr>
          <w:i/>
          <w:sz w:val="22"/>
          <w:szCs w:val="22"/>
        </w:rPr>
        <w:t xml:space="preserve"> </w:t>
      </w:r>
      <w:r w:rsidRPr="00F319C0">
        <w:rPr>
          <w:bCs/>
          <w:i/>
          <w:iCs/>
          <w:sz w:val="22"/>
          <w:szCs w:val="22"/>
        </w:rPr>
        <w:t>система, управленческое содействие педагогам, инновационная деятельность, общеобразовательная организация.</w:t>
      </w:r>
    </w:p>
    <w:p w:rsidR="00A46A92" w:rsidRPr="00F319C0" w:rsidRDefault="00A46A92" w:rsidP="00A46A92">
      <w:pPr>
        <w:autoSpaceDE w:val="0"/>
        <w:autoSpaceDN w:val="0"/>
        <w:ind w:firstLine="284"/>
        <w:jc w:val="both"/>
        <w:rPr>
          <w:bCs/>
          <w:i/>
          <w:iCs/>
          <w:sz w:val="22"/>
          <w:szCs w:val="22"/>
          <w:lang w:val="en-US" w:eastAsia="uk-UA"/>
        </w:rPr>
      </w:pPr>
      <w:r w:rsidRPr="00343B69">
        <w:rPr>
          <w:b/>
          <w:bCs/>
          <w:i/>
          <w:sz w:val="22"/>
          <w:szCs w:val="22"/>
          <w:lang w:val="en-US" w:eastAsia="uk-UA"/>
        </w:rPr>
        <w:t>Keywords</w:t>
      </w:r>
      <w:r w:rsidRPr="00F319C0">
        <w:rPr>
          <w:b/>
          <w:bCs/>
          <w:i/>
          <w:sz w:val="22"/>
          <w:szCs w:val="22"/>
          <w:lang w:val="en-US" w:eastAsia="uk-UA"/>
        </w:rPr>
        <w:t>:</w:t>
      </w:r>
      <w:r w:rsidRPr="00F319C0">
        <w:rPr>
          <w:bCs/>
          <w:i/>
          <w:sz w:val="22"/>
          <w:szCs w:val="22"/>
          <w:lang w:val="en-US" w:eastAsia="uk-UA"/>
        </w:rPr>
        <w:t xml:space="preserve"> </w:t>
      </w:r>
      <w:r w:rsidRPr="00F319C0">
        <w:rPr>
          <w:bCs/>
          <w:i/>
          <w:iCs/>
          <w:sz w:val="22"/>
          <w:szCs w:val="22"/>
          <w:lang w:val="en-US" w:eastAsia="uk-UA"/>
        </w:rPr>
        <w:t xml:space="preserve">system, managerial assistance </w:t>
      </w:r>
      <w:r>
        <w:rPr>
          <w:bCs/>
          <w:i/>
          <w:iCs/>
          <w:sz w:val="22"/>
          <w:szCs w:val="22"/>
          <w:lang w:val="en-US" w:eastAsia="uk-UA"/>
        </w:rPr>
        <w:t xml:space="preserve">for </w:t>
      </w:r>
      <w:r w:rsidRPr="00F319C0">
        <w:rPr>
          <w:bCs/>
          <w:i/>
          <w:iCs/>
          <w:sz w:val="22"/>
          <w:szCs w:val="22"/>
          <w:lang w:val="en-US" w:eastAsia="uk-UA"/>
        </w:rPr>
        <w:t>teachers, innovative activities, educational organization.</w:t>
      </w:r>
      <w:bookmarkStart w:id="0" w:name="_GoBack"/>
      <w:bookmarkEnd w:id="0"/>
    </w:p>
    <w:sectPr w:rsidR="00A46A92" w:rsidRPr="00F319C0" w:rsidSect="00A46A92">
      <w:headerReference w:type="even" r:id="rId7"/>
      <w:headerReference w:type="default" r:id="rId8"/>
      <w:pgSz w:w="11906" w:h="16838" w:code="9"/>
      <w:pgMar w:top="1701" w:right="1134" w:bottom="1701" w:left="1418"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637" w:rsidRDefault="007D7637">
      <w:r>
        <w:separator/>
      </w:r>
    </w:p>
  </w:endnote>
  <w:endnote w:type="continuationSeparator" w:id="0">
    <w:p w:rsidR="007D7637" w:rsidRDefault="007D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637" w:rsidRDefault="007D7637">
      <w:r>
        <w:separator/>
      </w:r>
    </w:p>
  </w:footnote>
  <w:footnote w:type="continuationSeparator" w:id="0">
    <w:p w:rsidR="007D7637" w:rsidRDefault="007D7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FC476A">
      <w:trPr>
        <w:trHeight w:val="1077"/>
      </w:trPr>
      <w:tc>
        <w:tcPr>
          <w:tcW w:w="601" w:type="pct"/>
        </w:tcPr>
        <w:p w:rsidR="00FC476A" w:rsidRPr="001A3DE1" w:rsidRDefault="00A46A92" w:rsidP="00E270FB">
          <w:pPr>
            <w:pStyle w:val="a3"/>
            <w:ind w:left="-900" w:firstLine="900"/>
            <w:rPr>
              <w:rFonts w:ascii="Monotype Corsiva" w:hAnsi="Monotype Corsiva"/>
              <w:b/>
            </w:rPr>
          </w:pPr>
          <w:r>
            <w:rPr>
              <w:noProof/>
            </w:rPr>
            <w:drawing>
              <wp:inline distT="0" distB="0" distL="0" distR="0" wp14:anchorId="6EA954BE" wp14:editId="7124E76B">
                <wp:extent cx="655320" cy="6781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78180"/>
                        </a:xfrm>
                        <a:prstGeom prst="rect">
                          <a:avLst/>
                        </a:prstGeom>
                        <a:noFill/>
                        <a:ln>
                          <a:noFill/>
                        </a:ln>
                      </pic:spPr>
                    </pic:pic>
                  </a:graphicData>
                </a:graphic>
              </wp:inline>
            </w:drawing>
          </w:r>
        </w:p>
      </w:tc>
      <w:tc>
        <w:tcPr>
          <w:tcW w:w="4399" w:type="pct"/>
          <w:vAlign w:val="center"/>
        </w:tcPr>
        <w:p w:rsidR="00FC476A" w:rsidRPr="00704047" w:rsidRDefault="00FC476A" w:rsidP="00E270FB">
          <w:r>
            <w:rPr>
              <w:rFonts w:ascii="Monotype Corsiva" w:hAnsi="Monotype Corsiva"/>
              <w:b/>
            </w:rPr>
            <w:t>Современная школа</w:t>
          </w:r>
        </w:p>
      </w:tc>
    </w:tr>
  </w:tbl>
  <w:p w:rsidR="00FC476A" w:rsidRPr="006B73B8" w:rsidRDefault="00FC476A" w:rsidP="00E270FB">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31"/>
      <w:gridCol w:w="1140"/>
    </w:tblGrid>
    <w:tr w:rsidR="00FC476A" w:rsidRPr="004F1FBC">
      <w:trPr>
        <w:trHeight w:val="1078"/>
        <w:jc w:val="center"/>
      </w:trPr>
      <w:tc>
        <w:tcPr>
          <w:tcW w:w="4430" w:type="pct"/>
          <w:shd w:val="clear" w:color="auto" w:fill="auto"/>
        </w:tcPr>
        <w:p w:rsidR="00FC476A" w:rsidRPr="001A3DE1" w:rsidRDefault="00FC476A" w:rsidP="00E270FB">
          <w:pPr>
            <w:pStyle w:val="a3"/>
            <w:rPr>
              <w:rFonts w:ascii="Monotype Corsiva" w:hAnsi="Monotype Corsiva"/>
              <w:b/>
              <w:sz w:val="24"/>
              <w:szCs w:val="24"/>
            </w:rPr>
          </w:pPr>
        </w:p>
        <w:p w:rsidR="002271AD" w:rsidRDefault="002271AD" w:rsidP="002271AD">
          <w:pPr>
            <w:jc w:val="both"/>
            <w:rPr>
              <w:rFonts w:ascii="Monotype Corsiva" w:hAnsi="Monotype Corsiva"/>
              <w:b/>
              <w:color w:val="000000"/>
            </w:rPr>
          </w:pPr>
          <w:r>
            <w:rPr>
              <w:rFonts w:ascii="Monotype Corsiva" w:hAnsi="Monotype Corsiva"/>
              <w:b/>
              <w:color w:val="000000"/>
            </w:rPr>
            <w:t>Аннотации и ключевые слова № 1 (30) 2017 (русск. и англ.)</w:t>
          </w:r>
        </w:p>
        <w:p w:rsidR="002271AD" w:rsidRDefault="002271AD" w:rsidP="002271AD">
          <w:pPr>
            <w:jc w:val="both"/>
            <w:rPr>
              <w:rFonts w:ascii="Monotype Corsiva" w:hAnsi="Monotype Corsiva"/>
              <w:b/>
              <w:color w:val="000000"/>
            </w:rPr>
          </w:pPr>
        </w:p>
        <w:p w:rsidR="002271AD" w:rsidRPr="00B808BE" w:rsidRDefault="002271AD" w:rsidP="002271AD">
          <w:pPr>
            <w:pStyle w:val="a3"/>
            <w:rPr>
              <w:lang w:val="en-US"/>
            </w:rPr>
          </w:pPr>
          <w:r>
            <w:rPr>
              <w:rFonts w:ascii="Monotype Corsiva" w:hAnsi="Monotype Corsiva"/>
              <w:b/>
              <w:lang w:val="en-US"/>
            </w:rPr>
            <w:t xml:space="preserve">Abstracts and keywords № </w:t>
          </w:r>
          <w:r w:rsidRPr="002271AD">
            <w:rPr>
              <w:rFonts w:ascii="Monotype Corsiva" w:hAnsi="Monotype Corsiva"/>
              <w:b/>
              <w:lang w:val="en-US"/>
            </w:rPr>
            <w:t xml:space="preserve">1 </w:t>
          </w:r>
          <w:r>
            <w:rPr>
              <w:rFonts w:ascii="Monotype Corsiva" w:hAnsi="Monotype Corsiva"/>
              <w:b/>
              <w:lang w:val="en-US"/>
            </w:rPr>
            <w:t>(</w:t>
          </w:r>
          <w:r w:rsidRPr="002271AD">
            <w:rPr>
              <w:rFonts w:ascii="Monotype Corsiva" w:hAnsi="Monotype Corsiva"/>
              <w:b/>
              <w:lang w:val="en-US"/>
            </w:rPr>
            <w:t>30)</w:t>
          </w:r>
          <w:r>
            <w:rPr>
              <w:rFonts w:ascii="Monotype Corsiva" w:hAnsi="Monotype Corsiva"/>
              <w:b/>
              <w:lang w:val="en-US"/>
            </w:rPr>
            <w:t xml:space="preserve"> 201</w:t>
          </w:r>
          <w:r w:rsidRPr="002271AD">
            <w:rPr>
              <w:rFonts w:ascii="Monotype Corsiva" w:hAnsi="Monotype Corsiva"/>
              <w:b/>
              <w:lang w:val="en-US"/>
            </w:rPr>
            <w:t xml:space="preserve">7 </w:t>
          </w:r>
          <w:r>
            <w:rPr>
              <w:rFonts w:ascii="Monotype Corsiva" w:hAnsi="Monotype Corsiva"/>
              <w:b/>
              <w:lang w:val="en-US"/>
            </w:rPr>
            <w:t>(Russian. And Eng.)</w:t>
          </w:r>
        </w:p>
        <w:p w:rsidR="00FC476A" w:rsidRPr="002271AD" w:rsidRDefault="00FC476A" w:rsidP="00533EB8">
          <w:pPr>
            <w:pStyle w:val="a7"/>
            <w:shd w:val="clear" w:color="auto" w:fill="FFFFFF"/>
            <w:spacing w:before="0" w:after="0"/>
            <w:ind w:firstLine="0"/>
            <w:jc w:val="left"/>
            <w:rPr>
              <w:rFonts w:ascii="Monotype Corsiva" w:hAnsi="Monotype Corsiva"/>
              <w:b/>
              <w:sz w:val="24"/>
              <w:szCs w:val="24"/>
              <w:lang w:val="en-US"/>
            </w:rPr>
          </w:pPr>
        </w:p>
      </w:tc>
      <w:tc>
        <w:tcPr>
          <w:tcW w:w="570" w:type="pct"/>
          <w:shd w:val="clear" w:color="auto" w:fill="auto"/>
          <w:vAlign w:val="center"/>
        </w:tcPr>
        <w:p w:rsidR="00FC476A" w:rsidRPr="001A3DE1" w:rsidRDefault="00A46A92" w:rsidP="00E270FB">
          <w:pPr>
            <w:pStyle w:val="a3"/>
            <w:ind w:hanging="108"/>
            <w:jc w:val="right"/>
            <w:rPr>
              <w:rFonts w:ascii="Monotype Corsiva" w:hAnsi="Monotype Corsiva"/>
              <w:b/>
              <w:sz w:val="24"/>
              <w:szCs w:val="24"/>
            </w:rPr>
          </w:pPr>
          <w:r>
            <w:rPr>
              <w:noProof/>
              <w:sz w:val="24"/>
              <w:szCs w:val="24"/>
            </w:rPr>
            <w:drawing>
              <wp:inline distT="0" distB="0" distL="0" distR="0" wp14:anchorId="2FCEF161" wp14:editId="310ED34E">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r>
  </w:tbl>
  <w:p w:rsidR="00FC476A" w:rsidRPr="00E5258F" w:rsidRDefault="00FC476A">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hdrShapeDefaults>
    <o:shapedefaults v:ext="edit" spidmax="412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65"/>
    <w:rsid w:val="000272A0"/>
    <w:rsid w:val="001E5982"/>
    <w:rsid w:val="002271AD"/>
    <w:rsid w:val="00297EAF"/>
    <w:rsid w:val="0032270C"/>
    <w:rsid w:val="005E4365"/>
    <w:rsid w:val="00617227"/>
    <w:rsid w:val="007001F0"/>
    <w:rsid w:val="007D7637"/>
    <w:rsid w:val="00820633"/>
    <w:rsid w:val="00A46A92"/>
    <w:rsid w:val="00B14C2D"/>
    <w:rsid w:val="00BB10E2"/>
    <w:rsid w:val="00F06F63"/>
    <w:rsid w:val="00FC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4365"/>
    <w:pPr>
      <w:tabs>
        <w:tab w:val="center" w:pos="4677"/>
        <w:tab w:val="right" w:pos="9355"/>
      </w:tabs>
    </w:pPr>
    <w:rPr>
      <w:sz w:val="20"/>
      <w:szCs w:val="20"/>
    </w:rPr>
  </w:style>
  <w:style w:type="character" w:customStyle="1" w:styleId="a4">
    <w:name w:val="Верхний колонтитул Знак"/>
    <w:basedOn w:val="a0"/>
    <w:link w:val="a3"/>
    <w:rsid w:val="005E4365"/>
    <w:rPr>
      <w:rFonts w:ascii="Times New Roman" w:eastAsia="Times New Roman" w:hAnsi="Times New Roman" w:cs="Times New Roman"/>
      <w:sz w:val="20"/>
      <w:szCs w:val="20"/>
      <w:lang w:eastAsia="ru-RU"/>
    </w:rPr>
  </w:style>
  <w:style w:type="paragraph" w:styleId="a5">
    <w:name w:val="footer"/>
    <w:basedOn w:val="a"/>
    <w:link w:val="a6"/>
    <w:rsid w:val="005E4365"/>
    <w:pPr>
      <w:tabs>
        <w:tab w:val="center" w:pos="4677"/>
        <w:tab w:val="right" w:pos="9355"/>
      </w:tabs>
    </w:pPr>
    <w:rPr>
      <w:sz w:val="20"/>
      <w:szCs w:val="20"/>
    </w:rPr>
  </w:style>
  <w:style w:type="character" w:customStyle="1" w:styleId="a6">
    <w:name w:val="Нижний колонтитул Знак"/>
    <w:basedOn w:val="a0"/>
    <w:link w:val="a5"/>
    <w:rsid w:val="005E4365"/>
    <w:rPr>
      <w:rFonts w:ascii="Times New Roman" w:eastAsia="Times New Roman" w:hAnsi="Times New Roman" w:cs="Times New Roman"/>
      <w:sz w:val="20"/>
      <w:szCs w:val="20"/>
      <w:lang w:eastAsia="ru-RU"/>
    </w:rPr>
  </w:style>
  <w:style w:type="paragraph" w:styleId="a7">
    <w:name w:val="Normal (Web)"/>
    <w:aliases w:val="Обычный (Web),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8"/>
    <w:qFormat/>
    <w:rsid w:val="005E4365"/>
    <w:pPr>
      <w:spacing w:before="40" w:after="40"/>
      <w:ind w:firstLine="300"/>
      <w:jc w:val="both"/>
    </w:pPr>
    <w:rPr>
      <w:rFonts w:ascii="Tahoma" w:hAnsi="Tahoma"/>
      <w:sz w:val="18"/>
      <w:szCs w:val="18"/>
      <w:lang w:val="x-none" w:eastAsia="x-none"/>
    </w:rPr>
  </w:style>
  <w:style w:type="character" w:customStyle="1" w:styleId="a8">
    <w:name w:val="Обычный (веб) Знак"/>
    <w:aliases w:val="Обычный (Web)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rsid w:val="005E4365"/>
    <w:rPr>
      <w:rFonts w:ascii="Tahoma" w:eastAsia="Times New Roman" w:hAnsi="Tahoma" w:cs="Times New Roman"/>
      <w:sz w:val="18"/>
      <w:szCs w:val="18"/>
      <w:lang w:val="x-none" w:eastAsia="x-none"/>
    </w:rPr>
  </w:style>
  <w:style w:type="paragraph" w:styleId="a9">
    <w:name w:val="Balloon Text"/>
    <w:basedOn w:val="a"/>
    <w:link w:val="aa"/>
    <w:uiPriority w:val="99"/>
    <w:semiHidden/>
    <w:unhideWhenUsed/>
    <w:rsid w:val="005E4365"/>
    <w:rPr>
      <w:rFonts w:ascii="Tahoma" w:hAnsi="Tahoma" w:cs="Tahoma"/>
      <w:sz w:val="16"/>
      <w:szCs w:val="16"/>
    </w:rPr>
  </w:style>
  <w:style w:type="character" w:customStyle="1" w:styleId="aa">
    <w:name w:val="Текст выноски Знак"/>
    <w:basedOn w:val="a0"/>
    <w:link w:val="a9"/>
    <w:uiPriority w:val="99"/>
    <w:semiHidden/>
    <w:rsid w:val="005E4365"/>
    <w:rPr>
      <w:rFonts w:ascii="Tahoma" w:eastAsia="Times New Roman" w:hAnsi="Tahoma" w:cs="Tahoma"/>
      <w:sz w:val="16"/>
      <w:szCs w:val="16"/>
      <w:lang w:eastAsia="ru-RU"/>
    </w:rPr>
  </w:style>
  <w:style w:type="paragraph" w:styleId="ab">
    <w:name w:val="Body Text"/>
    <w:basedOn w:val="a"/>
    <w:link w:val="ac"/>
    <w:uiPriority w:val="1"/>
    <w:qFormat/>
    <w:rsid w:val="00FC476A"/>
    <w:pPr>
      <w:jc w:val="center"/>
    </w:pPr>
    <w:rPr>
      <w:b/>
      <w:szCs w:val="20"/>
      <w:lang w:val="x-none" w:eastAsia="x-none"/>
    </w:rPr>
  </w:style>
  <w:style w:type="character" w:customStyle="1" w:styleId="ac">
    <w:name w:val="Основной текст Знак"/>
    <w:basedOn w:val="a0"/>
    <w:link w:val="ab"/>
    <w:uiPriority w:val="1"/>
    <w:rsid w:val="00FC476A"/>
    <w:rPr>
      <w:rFonts w:ascii="Times New Roman" w:eastAsia="Times New Roman" w:hAnsi="Times New Roman" w:cs="Times New Roman"/>
      <w:b/>
      <w:sz w:val="24"/>
      <w:szCs w:val="20"/>
      <w:lang w:val="x-none" w:eastAsia="x-none"/>
    </w:rPr>
  </w:style>
  <w:style w:type="paragraph" w:styleId="ad">
    <w:name w:val="Title"/>
    <w:basedOn w:val="a"/>
    <w:link w:val="ae"/>
    <w:qFormat/>
    <w:rsid w:val="00FC476A"/>
    <w:pPr>
      <w:spacing w:line="300" w:lineRule="auto"/>
      <w:jc w:val="center"/>
    </w:pPr>
    <w:rPr>
      <w:rFonts w:ascii="Arial Narrow" w:hAnsi="Arial Narrow"/>
      <w:b/>
      <w:bCs/>
      <w:sz w:val="28"/>
      <w:szCs w:val="28"/>
      <w:lang w:val="x-none" w:eastAsia="x-none"/>
    </w:rPr>
  </w:style>
  <w:style w:type="character" w:customStyle="1" w:styleId="ae">
    <w:name w:val="Название Знак"/>
    <w:basedOn w:val="a0"/>
    <w:link w:val="ad"/>
    <w:rsid w:val="00FC476A"/>
    <w:rPr>
      <w:rFonts w:ascii="Arial Narrow" w:eastAsia="Times New Roman" w:hAnsi="Arial Narrow" w:cs="Times New Roman"/>
      <w:b/>
      <w:bCs/>
      <w:sz w:val="28"/>
      <w:szCs w:val="28"/>
      <w:lang w:val="x-none" w:eastAsia="x-none"/>
    </w:rPr>
  </w:style>
  <w:style w:type="character" w:customStyle="1" w:styleId="FontStyle12">
    <w:name w:val="Font Style12"/>
    <w:uiPriority w:val="99"/>
    <w:rsid w:val="00FC476A"/>
    <w:rPr>
      <w:rFonts w:ascii="Times New Roman" w:hAnsi="Times New Roman" w:cs="Times New Roman"/>
      <w:sz w:val="22"/>
      <w:szCs w:val="22"/>
    </w:rPr>
  </w:style>
  <w:style w:type="paragraph" w:customStyle="1" w:styleId="af">
    <w:name w:val="Автора_имя"/>
    <w:basedOn w:val="a"/>
    <w:rsid w:val="00FC476A"/>
    <w:pPr>
      <w:jc w:val="right"/>
    </w:pPr>
    <w:rPr>
      <w:b/>
      <w:bCs/>
      <w:i/>
      <w:iCs/>
      <w:color w:val="000000"/>
      <w:sz w:val="28"/>
      <w:szCs w:val="28"/>
    </w:rPr>
  </w:style>
  <w:style w:type="paragraph" w:styleId="af0">
    <w:name w:val="List Paragraph"/>
    <w:basedOn w:val="a"/>
    <w:link w:val="af1"/>
    <w:uiPriority w:val="34"/>
    <w:qFormat/>
    <w:rsid w:val="00FC476A"/>
    <w:pPr>
      <w:ind w:left="708"/>
    </w:pPr>
    <w:rPr>
      <w:sz w:val="20"/>
      <w:szCs w:val="20"/>
      <w:lang w:val="x-none"/>
    </w:rPr>
  </w:style>
  <w:style w:type="character" w:customStyle="1" w:styleId="af1">
    <w:name w:val="Абзац списка Знак"/>
    <w:link w:val="af0"/>
    <w:uiPriority w:val="34"/>
    <w:rsid w:val="00FC476A"/>
    <w:rPr>
      <w:rFonts w:ascii="Times New Roman" w:eastAsia="Times New Roman" w:hAnsi="Times New Roman" w:cs="Times New Roman"/>
      <w:sz w:val="20"/>
      <w:szCs w:val="20"/>
      <w:lang w:val="x-none" w:eastAsia="ru-RU"/>
    </w:rPr>
  </w:style>
  <w:style w:type="character" w:customStyle="1" w:styleId="shorttext">
    <w:name w:val="short_text"/>
    <w:rsid w:val="00FC476A"/>
    <w:rPr>
      <w:rFonts w:cs="Times New Roman"/>
    </w:rPr>
  </w:style>
  <w:style w:type="paragraph" w:styleId="af2">
    <w:name w:val="No Spacing"/>
    <w:uiPriority w:val="1"/>
    <w:qFormat/>
    <w:rsid w:val="00FC47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7350</Words>
  <Characters>41900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Анна А.О.. Шарухина</cp:lastModifiedBy>
  <cp:revision>8</cp:revision>
  <dcterms:created xsi:type="dcterms:W3CDTF">2017-03-13T07:45:00Z</dcterms:created>
  <dcterms:modified xsi:type="dcterms:W3CDTF">2017-08-21T08:56:00Z</dcterms:modified>
</cp:coreProperties>
</file>